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13CAE" w14:textId="5B89F4FA" w:rsidR="00C53D01" w:rsidRDefault="00FE3C0C">
      <w:pPr>
        <w:pStyle w:val="Standard"/>
        <w:rPr>
          <w:rFonts w:ascii="Arial Narrow" w:hAnsi="Arial Narrow" w:cs="Arial Narrow"/>
          <w:b/>
          <w:sz w:val="4"/>
          <w:szCs w:val="4"/>
        </w:rPr>
      </w:pPr>
      <w:r>
        <w:rPr>
          <w:noProof/>
        </w:rPr>
        <w:drawing>
          <wp:anchor distT="0" distB="0" distL="114300" distR="114300" simplePos="0" relativeHeight="251658240" behindDoc="1" locked="0" layoutInCell="1" allowOverlap="1" wp14:anchorId="49FFEA78" wp14:editId="01ABC692">
            <wp:simplePos x="0" y="0"/>
            <wp:positionH relativeFrom="column">
              <wp:posOffset>-3810</wp:posOffset>
            </wp:positionH>
            <wp:positionV relativeFrom="paragraph">
              <wp:posOffset>283845</wp:posOffset>
            </wp:positionV>
            <wp:extent cx="1471295" cy="1471295"/>
            <wp:effectExtent l="0" t="0" r="0" b="0"/>
            <wp:wrapNone/>
            <wp:docPr id="2"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71295" cy="1471295"/>
                    </a:xfrm>
                    <a:prstGeom prst="rect">
                      <a:avLst/>
                    </a:prstGeom>
                    <a:noFill/>
                    <a:ln>
                      <a:noFill/>
                      <a:prstDash/>
                    </a:ln>
                  </pic:spPr>
                </pic:pic>
              </a:graphicData>
            </a:graphic>
          </wp:anchor>
        </w:drawing>
      </w:r>
      <w:r w:rsidR="008A5671">
        <w:rPr>
          <w:rFonts w:ascii="Arial Narrow" w:hAnsi="Arial Narrow" w:cs="Arial Narrow"/>
          <w:b/>
          <w:sz w:val="4"/>
          <w:szCs w:val="4"/>
        </w:rPr>
        <w:t>,</w:t>
      </w:r>
    </w:p>
    <w:tbl>
      <w:tblPr>
        <w:tblW w:w="9915" w:type="dxa"/>
        <w:tblLayout w:type="fixed"/>
        <w:tblCellMar>
          <w:left w:w="10" w:type="dxa"/>
          <w:right w:w="10" w:type="dxa"/>
        </w:tblCellMar>
        <w:tblLook w:val="0000" w:firstRow="0" w:lastRow="0" w:firstColumn="0" w:lastColumn="0" w:noHBand="0" w:noVBand="0"/>
      </w:tblPr>
      <w:tblGrid>
        <w:gridCol w:w="2318"/>
        <w:gridCol w:w="4139"/>
        <w:gridCol w:w="3458"/>
      </w:tblGrid>
      <w:tr w:rsidR="00C53D01" w14:paraId="75FB6934" w14:textId="77777777" w:rsidTr="00FF71B1">
        <w:trPr>
          <w:trHeight w:val="2115"/>
        </w:trPr>
        <w:tc>
          <w:tcPr>
            <w:tcW w:w="2318" w:type="dxa"/>
            <w:tcBorders>
              <w:bottom w:val="single" w:sz="18" w:space="0" w:color="auto"/>
            </w:tcBorders>
            <w:shd w:val="clear" w:color="auto" w:fill="auto"/>
            <w:tcMar>
              <w:top w:w="0" w:type="dxa"/>
              <w:left w:w="0" w:type="dxa"/>
              <w:bottom w:w="0" w:type="dxa"/>
              <w:right w:w="0" w:type="dxa"/>
            </w:tcMar>
          </w:tcPr>
          <w:p w14:paraId="6211C6D6" w14:textId="3240465F" w:rsidR="00C53D01" w:rsidRDefault="00C53D01">
            <w:pPr>
              <w:pStyle w:val="TableContents"/>
              <w:spacing w:before="0" w:after="160"/>
              <w:ind w:left="0" w:right="0"/>
            </w:pPr>
            <w:bookmarkStart w:id="0" w:name="_Hlk54785472"/>
          </w:p>
        </w:tc>
        <w:tc>
          <w:tcPr>
            <w:tcW w:w="7597" w:type="dxa"/>
            <w:gridSpan w:val="2"/>
            <w:tcBorders>
              <w:bottom w:val="single" w:sz="18" w:space="0" w:color="auto"/>
            </w:tcBorders>
            <w:shd w:val="clear" w:color="auto" w:fill="auto"/>
            <w:tcMar>
              <w:top w:w="0" w:type="dxa"/>
              <w:left w:w="0" w:type="dxa"/>
              <w:bottom w:w="0" w:type="dxa"/>
              <w:right w:w="0" w:type="dxa"/>
            </w:tcMar>
          </w:tcPr>
          <w:p w14:paraId="5F05E199" w14:textId="16CC5CC8" w:rsidR="00C53D01" w:rsidRPr="0007504C" w:rsidRDefault="00FF71B1" w:rsidP="00AE4680">
            <w:pPr>
              <w:pStyle w:val="Nagwek1"/>
              <w:rPr>
                <w:sz w:val="40"/>
                <w:szCs w:val="28"/>
              </w:rPr>
            </w:pPr>
            <w:bookmarkStart w:id="1" w:name="_Toc175590326"/>
            <w:r w:rsidRPr="00AE4680">
              <w:rPr>
                <w:sz w:val="36"/>
                <w:szCs w:val="36"/>
              </w:rPr>
              <w:t xml:space="preserve">PROJEKT </w:t>
            </w:r>
            <w:r w:rsidR="00076B65">
              <w:rPr>
                <w:sz w:val="36"/>
                <w:szCs w:val="36"/>
              </w:rPr>
              <w:t>ARCHITEKTONICZNO-BUDOWLANY</w:t>
            </w:r>
            <w:r w:rsidR="0007504C">
              <w:br/>
            </w:r>
            <w:r w:rsidR="002E13F3">
              <w:rPr>
                <w:sz w:val="28"/>
                <w:szCs w:val="20"/>
              </w:rPr>
              <w:t>Element</w:t>
            </w:r>
            <w:r w:rsidRPr="00AE4680">
              <w:rPr>
                <w:sz w:val="28"/>
                <w:szCs w:val="20"/>
              </w:rPr>
              <w:t xml:space="preserve"> </w:t>
            </w:r>
            <w:r w:rsidR="00076B65">
              <w:rPr>
                <w:sz w:val="28"/>
                <w:szCs w:val="20"/>
              </w:rPr>
              <w:t>2</w:t>
            </w:r>
            <w:r w:rsidRPr="00AE4680">
              <w:rPr>
                <w:sz w:val="28"/>
                <w:szCs w:val="20"/>
              </w:rPr>
              <w:t>/4</w:t>
            </w:r>
            <w:bookmarkEnd w:id="1"/>
          </w:p>
          <w:p w14:paraId="7FAC8CF6" w14:textId="2BF78D70" w:rsidR="00C53D01" w:rsidRDefault="00DF46D8">
            <w:pPr>
              <w:pStyle w:val="Standard"/>
            </w:pPr>
            <w:r>
              <w:rPr>
                <w:rFonts w:cs="Arial"/>
                <w:w w:val="90"/>
                <w:szCs w:val="22"/>
              </w:rPr>
              <w:t xml:space="preserve">Wykonawca: </w:t>
            </w:r>
            <w:r>
              <w:rPr>
                <w:rFonts w:cs="Arial"/>
                <w:b/>
                <w:w w:val="90"/>
                <w:szCs w:val="22"/>
              </w:rPr>
              <w:br/>
              <w:t xml:space="preserve">ALIA </w:t>
            </w:r>
            <w:r w:rsidR="00B43D48">
              <w:rPr>
                <w:rFonts w:cs="Arial"/>
                <w:b/>
                <w:w w:val="90"/>
                <w:szCs w:val="22"/>
              </w:rPr>
              <w:t xml:space="preserve">Architecture Technology Design </w:t>
            </w:r>
            <w:r>
              <w:rPr>
                <w:rFonts w:cs="Arial"/>
                <w:b/>
                <w:w w:val="90"/>
                <w:szCs w:val="22"/>
              </w:rPr>
              <w:t>Łukasz Deplewski</w:t>
            </w:r>
          </w:p>
          <w:p w14:paraId="19A8A62A" w14:textId="51BD671F" w:rsidR="00C53D01" w:rsidRPr="00B43D48" w:rsidRDefault="00DF46D8">
            <w:pPr>
              <w:pStyle w:val="Standard"/>
              <w:spacing w:before="0" w:after="160"/>
              <w:rPr>
                <w:rFonts w:cs="Arial"/>
                <w:w w:val="90"/>
                <w:sz w:val="18"/>
                <w:szCs w:val="18"/>
              </w:rPr>
            </w:pPr>
            <w:r>
              <w:rPr>
                <w:rFonts w:cs="Arial"/>
                <w:w w:val="90"/>
                <w:sz w:val="18"/>
                <w:szCs w:val="18"/>
              </w:rPr>
              <w:t>ul. Topolowa 6 • 62-068 Rostarzewo</w:t>
            </w:r>
            <w:r w:rsidR="00B43D48">
              <w:rPr>
                <w:rFonts w:cs="Arial"/>
                <w:w w:val="90"/>
                <w:sz w:val="18"/>
                <w:szCs w:val="18"/>
              </w:rPr>
              <w:br/>
            </w:r>
            <w:r>
              <w:rPr>
                <w:rFonts w:cs="Arial"/>
                <w:w w:val="90"/>
                <w:sz w:val="18"/>
                <w:szCs w:val="18"/>
              </w:rPr>
              <w:t>tel. 881-967-865</w:t>
            </w:r>
            <w:r>
              <w:rPr>
                <w:rFonts w:cs="Arial"/>
                <w:w w:val="90"/>
                <w:sz w:val="18"/>
                <w:szCs w:val="18"/>
              </w:rPr>
              <w:br/>
              <w:t>kontakt@alia</w:t>
            </w:r>
            <w:r w:rsidR="00B43D48">
              <w:rPr>
                <w:rFonts w:cs="Arial"/>
                <w:w w:val="90"/>
                <w:sz w:val="18"/>
                <w:szCs w:val="18"/>
              </w:rPr>
              <w:t>architekci.pl</w:t>
            </w:r>
            <w:r>
              <w:rPr>
                <w:rFonts w:cs="Arial"/>
                <w:w w:val="90"/>
                <w:sz w:val="18"/>
                <w:szCs w:val="18"/>
              </w:rPr>
              <w:t>.pl</w:t>
            </w:r>
          </w:p>
        </w:tc>
      </w:tr>
      <w:tr w:rsidR="0057192E" w:rsidRPr="00FF71B1" w14:paraId="7CF32295" w14:textId="77777777" w:rsidTr="00FF71B1">
        <w:trPr>
          <w:trHeight w:val="794"/>
        </w:trPr>
        <w:tc>
          <w:tcPr>
            <w:tcW w:w="2318" w:type="dxa"/>
            <w:tcBorders>
              <w:top w:val="single" w:sz="18" w:space="0" w:color="auto"/>
              <w:bottom w:val="single" w:sz="2" w:space="0" w:color="000000"/>
            </w:tcBorders>
            <w:shd w:val="clear" w:color="auto" w:fill="auto"/>
            <w:tcMar>
              <w:top w:w="55" w:type="dxa"/>
              <w:left w:w="55" w:type="dxa"/>
              <w:bottom w:w="55" w:type="dxa"/>
              <w:right w:w="55" w:type="dxa"/>
            </w:tcMar>
            <w:vAlign w:val="center"/>
          </w:tcPr>
          <w:p w14:paraId="0174F1AD" w14:textId="77777777" w:rsidR="0057192E" w:rsidRPr="00FF71B1" w:rsidRDefault="0057192E" w:rsidP="0057192E">
            <w:pPr>
              <w:pStyle w:val="Standard"/>
              <w:rPr>
                <w:rFonts w:cs="Arial"/>
                <w:w w:val="90"/>
                <w:sz w:val="20"/>
                <w:szCs w:val="20"/>
              </w:rPr>
            </w:pPr>
            <w:r w:rsidRPr="00FF71B1">
              <w:rPr>
                <w:rFonts w:cs="Arial"/>
                <w:w w:val="90"/>
                <w:sz w:val="20"/>
                <w:szCs w:val="20"/>
              </w:rPr>
              <w:t>Nazwa zamierzenia budowlanego:</w:t>
            </w:r>
          </w:p>
        </w:tc>
        <w:tc>
          <w:tcPr>
            <w:tcW w:w="7597" w:type="dxa"/>
            <w:gridSpan w:val="2"/>
            <w:tcBorders>
              <w:top w:val="single" w:sz="18" w:space="0" w:color="auto"/>
              <w:bottom w:val="single" w:sz="2" w:space="0" w:color="000000"/>
            </w:tcBorders>
            <w:shd w:val="clear" w:color="auto" w:fill="auto"/>
            <w:tcMar>
              <w:top w:w="55" w:type="dxa"/>
              <w:left w:w="55" w:type="dxa"/>
              <w:bottom w:w="55" w:type="dxa"/>
              <w:right w:w="55" w:type="dxa"/>
            </w:tcMar>
            <w:vAlign w:val="center"/>
          </w:tcPr>
          <w:p w14:paraId="7E6828D3" w14:textId="5E6596A8" w:rsidR="0057192E" w:rsidRPr="00292F26" w:rsidRDefault="0057192E" w:rsidP="0057192E">
            <w:pPr>
              <w:pStyle w:val="Standard"/>
              <w:rPr>
                <w:rFonts w:cs="Arial"/>
                <w:b/>
                <w:bCs/>
                <w:w w:val="90"/>
                <w:sz w:val="20"/>
                <w:szCs w:val="20"/>
              </w:rPr>
            </w:pPr>
            <w:r>
              <w:rPr>
                <w:rFonts w:cs="Arial"/>
                <w:b/>
                <w:bCs/>
                <w:w w:val="90"/>
                <w:sz w:val="20"/>
                <w:szCs w:val="20"/>
              </w:rPr>
              <w:t>R</w:t>
            </w:r>
            <w:r w:rsidR="008B27CB">
              <w:rPr>
                <w:rFonts w:cs="Arial"/>
                <w:b/>
                <w:bCs/>
                <w:w w:val="90"/>
                <w:sz w:val="20"/>
                <w:szCs w:val="20"/>
              </w:rPr>
              <w:t>emont budynku Sądu Rejonowego</w:t>
            </w:r>
          </w:p>
        </w:tc>
      </w:tr>
      <w:tr w:rsidR="008B27CB" w:rsidRPr="00FF71B1" w14:paraId="2229CD5B" w14:textId="77777777" w:rsidTr="00FF71B1">
        <w:trPr>
          <w:trHeight w:val="794"/>
        </w:trPr>
        <w:tc>
          <w:tcPr>
            <w:tcW w:w="2318" w:type="dxa"/>
            <w:tcBorders>
              <w:bottom w:val="single" w:sz="2" w:space="0" w:color="000000"/>
            </w:tcBorders>
            <w:shd w:val="clear" w:color="auto" w:fill="auto"/>
            <w:tcMar>
              <w:top w:w="55" w:type="dxa"/>
              <w:left w:w="55" w:type="dxa"/>
              <w:bottom w:w="55" w:type="dxa"/>
              <w:right w:w="55" w:type="dxa"/>
            </w:tcMar>
            <w:vAlign w:val="center"/>
          </w:tcPr>
          <w:p w14:paraId="1682A425" w14:textId="77777777" w:rsidR="008B27CB" w:rsidRPr="00FF71B1" w:rsidRDefault="008B27CB" w:rsidP="008B27CB">
            <w:pPr>
              <w:pStyle w:val="Standard"/>
              <w:rPr>
                <w:rFonts w:cs="Arial"/>
                <w:w w:val="90"/>
                <w:sz w:val="20"/>
                <w:szCs w:val="20"/>
              </w:rPr>
            </w:pPr>
            <w:r w:rsidRPr="00FF71B1">
              <w:rPr>
                <w:rFonts w:cs="Arial"/>
                <w:w w:val="90"/>
                <w:sz w:val="20"/>
                <w:szCs w:val="20"/>
              </w:rPr>
              <w:t>Adres obiektu budowlanego:</w:t>
            </w:r>
          </w:p>
        </w:tc>
        <w:tc>
          <w:tcPr>
            <w:tcW w:w="7597" w:type="dxa"/>
            <w:gridSpan w:val="2"/>
            <w:tcBorders>
              <w:bottom w:val="single" w:sz="2" w:space="0" w:color="000000"/>
            </w:tcBorders>
            <w:shd w:val="clear" w:color="auto" w:fill="auto"/>
            <w:tcMar>
              <w:top w:w="55" w:type="dxa"/>
              <w:left w:w="55" w:type="dxa"/>
              <w:bottom w:w="55" w:type="dxa"/>
              <w:right w:w="55" w:type="dxa"/>
            </w:tcMar>
            <w:vAlign w:val="bottom"/>
          </w:tcPr>
          <w:p w14:paraId="2CDFD637" w14:textId="6F10F9BF" w:rsidR="008B27CB" w:rsidRPr="00FF71B1" w:rsidRDefault="008B27CB" w:rsidP="008B27CB">
            <w:pPr>
              <w:pStyle w:val="Standard"/>
              <w:spacing w:before="0"/>
              <w:rPr>
                <w:rFonts w:cs="Arial"/>
                <w:b/>
                <w:w w:val="90"/>
                <w:sz w:val="20"/>
                <w:szCs w:val="20"/>
              </w:rPr>
            </w:pPr>
            <w:r w:rsidRPr="00AD22A8">
              <w:rPr>
                <w:rFonts w:cs="Arial"/>
                <w:b/>
                <w:w w:val="90"/>
                <w:sz w:val="20"/>
                <w:szCs w:val="20"/>
              </w:rPr>
              <w:t xml:space="preserve">ul. </w:t>
            </w:r>
            <w:r>
              <w:rPr>
                <w:rFonts w:cs="Arial"/>
                <w:b/>
                <w:w w:val="90"/>
                <w:sz w:val="20"/>
                <w:szCs w:val="20"/>
              </w:rPr>
              <w:t xml:space="preserve">Paderewskiego 6, </w:t>
            </w:r>
            <w:r w:rsidRPr="00AD22A8">
              <w:rPr>
                <w:rFonts w:cs="Arial"/>
                <w:b/>
                <w:w w:val="90"/>
                <w:sz w:val="20"/>
                <w:szCs w:val="20"/>
              </w:rPr>
              <w:t>72-600 Świnoujście</w:t>
            </w:r>
            <w:r w:rsidRPr="00FF71B1">
              <w:rPr>
                <w:rFonts w:cs="Arial"/>
                <w:b/>
                <w:w w:val="90"/>
                <w:sz w:val="20"/>
                <w:szCs w:val="20"/>
              </w:rPr>
              <w:br/>
            </w:r>
            <w:r w:rsidRPr="00FF71B1">
              <w:rPr>
                <w:rFonts w:cs="Arial"/>
                <w:w w:val="90"/>
                <w:sz w:val="20"/>
                <w:szCs w:val="20"/>
              </w:rPr>
              <w:t>jednostka ewidencyjna / obręb ewidencyjny / działki ewidencyjne:</w:t>
            </w:r>
            <w:r w:rsidRPr="00FF71B1">
              <w:rPr>
                <w:rFonts w:cs="Arial"/>
                <w:w w:val="90"/>
                <w:sz w:val="20"/>
                <w:szCs w:val="20"/>
              </w:rPr>
              <w:br/>
            </w:r>
            <w:r w:rsidRPr="00AD22A8">
              <w:rPr>
                <w:rFonts w:cs="Arial"/>
                <w:w w:val="90"/>
                <w:sz w:val="20"/>
                <w:szCs w:val="20"/>
              </w:rPr>
              <w:t>326301_1.0006.230/1</w:t>
            </w:r>
            <w:r>
              <w:rPr>
                <w:rFonts w:cs="Arial"/>
                <w:w w:val="90"/>
                <w:sz w:val="20"/>
                <w:szCs w:val="20"/>
              </w:rPr>
              <w:t>, 230/2</w:t>
            </w:r>
          </w:p>
        </w:tc>
      </w:tr>
      <w:tr w:rsidR="008B27CB" w:rsidRPr="00FF71B1" w14:paraId="3FC44C73" w14:textId="77777777" w:rsidTr="005A2D00">
        <w:trPr>
          <w:trHeight w:val="794"/>
        </w:trPr>
        <w:tc>
          <w:tcPr>
            <w:tcW w:w="2318" w:type="dxa"/>
            <w:tcBorders>
              <w:bottom w:val="single" w:sz="4" w:space="0" w:color="auto"/>
            </w:tcBorders>
            <w:shd w:val="clear" w:color="auto" w:fill="auto"/>
            <w:tcMar>
              <w:top w:w="55" w:type="dxa"/>
              <w:left w:w="55" w:type="dxa"/>
              <w:bottom w:w="55" w:type="dxa"/>
              <w:right w:w="55" w:type="dxa"/>
            </w:tcMar>
            <w:vAlign w:val="center"/>
          </w:tcPr>
          <w:p w14:paraId="38B7D993" w14:textId="447481B6" w:rsidR="008B27CB" w:rsidRPr="00FF71B1" w:rsidRDefault="008B27CB" w:rsidP="008B27CB">
            <w:pPr>
              <w:pStyle w:val="Standard"/>
              <w:rPr>
                <w:rFonts w:cs="Arial"/>
                <w:w w:val="90"/>
                <w:sz w:val="20"/>
                <w:szCs w:val="20"/>
              </w:rPr>
            </w:pPr>
            <w:r w:rsidRPr="0057192E">
              <w:rPr>
                <w:rFonts w:cs="Arial"/>
                <w:w w:val="90"/>
                <w:sz w:val="20"/>
                <w:szCs w:val="20"/>
              </w:rPr>
              <w:t>Inwestor / Zamawiający:</w:t>
            </w:r>
          </w:p>
        </w:tc>
        <w:tc>
          <w:tcPr>
            <w:tcW w:w="4139" w:type="dxa"/>
            <w:tcBorders>
              <w:bottom w:val="single" w:sz="4" w:space="0" w:color="auto"/>
            </w:tcBorders>
            <w:shd w:val="clear" w:color="auto" w:fill="auto"/>
            <w:tcMar>
              <w:top w:w="55" w:type="dxa"/>
              <w:left w:w="55" w:type="dxa"/>
              <w:bottom w:w="55" w:type="dxa"/>
              <w:right w:w="55" w:type="dxa"/>
            </w:tcMar>
            <w:vAlign w:val="center"/>
          </w:tcPr>
          <w:p w14:paraId="0022BB1E" w14:textId="583DD369" w:rsidR="008B27CB" w:rsidRPr="00FF71B1" w:rsidRDefault="008B27CB" w:rsidP="008B27CB">
            <w:pPr>
              <w:pStyle w:val="Standard"/>
              <w:rPr>
                <w:rFonts w:cs="Arial"/>
                <w:w w:val="90"/>
                <w:sz w:val="20"/>
                <w:szCs w:val="20"/>
              </w:rPr>
            </w:pPr>
            <w:r w:rsidRPr="008B27CB">
              <w:rPr>
                <w:rFonts w:cs="Arial"/>
                <w:b/>
                <w:bCs/>
                <w:w w:val="90"/>
                <w:sz w:val="20"/>
                <w:szCs w:val="20"/>
              </w:rPr>
              <w:t>Sąd Rejonowy w Świnoujściu</w:t>
            </w:r>
            <w:r w:rsidRPr="008B27CB">
              <w:rPr>
                <w:rFonts w:cs="Arial"/>
                <w:b/>
                <w:bCs/>
                <w:w w:val="90"/>
                <w:sz w:val="20"/>
                <w:szCs w:val="20"/>
              </w:rPr>
              <w:br/>
            </w:r>
            <w:r w:rsidRPr="00E35FD9">
              <w:rPr>
                <w:rFonts w:cs="Arial"/>
                <w:w w:val="90"/>
                <w:sz w:val="20"/>
                <w:szCs w:val="20"/>
              </w:rPr>
              <w:t>ul. Paderewskiego 6, 72-600 Świnoujście</w:t>
            </w:r>
          </w:p>
        </w:tc>
        <w:tc>
          <w:tcPr>
            <w:tcW w:w="3458" w:type="dxa"/>
            <w:shd w:val="clear" w:color="auto" w:fill="auto"/>
            <w:tcMar>
              <w:top w:w="55" w:type="dxa"/>
              <w:left w:w="55" w:type="dxa"/>
              <w:bottom w:w="55" w:type="dxa"/>
              <w:right w:w="55" w:type="dxa"/>
            </w:tcMar>
            <w:vAlign w:val="center"/>
          </w:tcPr>
          <w:p w14:paraId="5B18E170" w14:textId="77777777" w:rsidR="008B27CB" w:rsidRDefault="008B27CB" w:rsidP="008B27CB">
            <w:pPr>
              <w:pStyle w:val="Standard"/>
              <w:jc w:val="center"/>
              <w:rPr>
                <w:rFonts w:cs="Arial"/>
                <w:w w:val="90"/>
                <w:sz w:val="20"/>
                <w:szCs w:val="20"/>
              </w:rPr>
            </w:pPr>
            <w:r w:rsidRPr="00FF71B1">
              <w:rPr>
                <w:rFonts w:cs="Arial"/>
                <w:w w:val="90"/>
                <w:sz w:val="20"/>
                <w:szCs w:val="20"/>
              </w:rPr>
              <w:t xml:space="preserve">KATEGORIA OBIEKTU </w:t>
            </w:r>
            <w:r w:rsidRPr="00FF71B1">
              <w:rPr>
                <w:rFonts w:cs="Arial"/>
                <w:w w:val="90"/>
                <w:sz w:val="20"/>
                <w:szCs w:val="20"/>
              </w:rPr>
              <w:br/>
              <w:t xml:space="preserve">BUDOWLANEGO: </w:t>
            </w:r>
          </w:p>
          <w:p w14:paraId="4F7111CA" w14:textId="648D6A64" w:rsidR="008B27CB" w:rsidRPr="00FF71B1" w:rsidRDefault="008B27CB" w:rsidP="008B27CB">
            <w:pPr>
              <w:pStyle w:val="Standard"/>
              <w:jc w:val="center"/>
              <w:rPr>
                <w:rFonts w:cs="Arial"/>
                <w:w w:val="90"/>
                <w:sz w:val="20"/>
                <w:szCs w:val="20"/>
              </w:rPr>
            </w:pPr>
            <w:r>
              <w:rPr>
                <w:rFonts w:cs="Arial"/>
                <w:b/>
                <w:bCs/>
                <w:w w:val="90"/>
                <w:sz w:val="28"/>
                <w:szCs w:val="28"/>
              </w:rPr>
              <w:t>XII</w:t>
            </w:r>
          </w:p>
        </w:tc>
      </w:tr>
      <w:tr w:rsidR="008B27CB" w14:paraId="7D13BE62" w14:textId="77777777" w:rsidTr="00FF71B1">
        <w:trPr>
          <w:trHeight w:hRule="exact" w:val="340"/>
        </w:trPr>
        <w:tc>
          <w:tcPr>
            <w:tcW w:w="9915" w:type="dxa"/>
            <w:gridSpan w:val="3"/>
            <w:tcBorders>
              <w:top w:val="single" w:sz="18" w:space="0" w:color="auto"/>
              <w:bottom w:val="single" w:sz="4" w:space="0" w:color="auto"/>
            </w:tcBorders>
            <w:shd w:val="clear" w:color="auto" w:fill="auto"/>
            <w:tcMar>
              <w:top w:w="55" w:type="dxa"/>
              <w:left w:w="55" w:type="dxa"/>
              <w:bottom w:w="55" w:type="dxa"/>
              <w:right w:w="55" w:type="dxa"/>
            </w:tcMar>
          </w:tcPr>
          <w:p w14:paraId="39A7FFF9" w14:textId="3A667F90" w:rsidR="008B27CB" w:rsidRDefault="008B27CB" w:rsidP="008B27CB">
            <w:pPr>
              <w:pStyle w:val="Standard"/>
              <w:spacing w:before="0" w:after="160"/>
              <w:rPr>
                <w:rFonts w:cs="Arial"/>
                <w:w w:val="90"/>
                <w:sz w:val="20"/>
                <w:szCs w:val="20"/>
              </w:rPr>
            </w:pPr>
            <w:r w:rsidRPr="005033FB">
              <w:rPr>
                <w:rFonts w:cs="Arial"/>
                <w:w w:val="90"/>
                <w:sz w:val="20"/>
                <w:szCs w:val="20"/>
              </w:rPr>
              <w:t xml:space="preserve">Autorzy opracowania / </w:t>
            </w:r>
            <w:r>
              <w:rPr>
                <w:rFonts w:cs="Arial"/>
                <w:w w:val="90"/>
                <w:sz w:val="20"/>
                <w:szCs w:val="20"/>
              </w:rPr>
              <w:t>Z</w:t>
            </w:r>
            <w:r w:rsidRPr="005033FB">
              <w:rPr>
                <w:rFonts w:cs="Arial"/>
                <w:w w:val="90"/>
                <w:sz w:val="20"/>
                <w:szCs w:val="20"/>
              </w:rPr>
              <w:t>espół projektowy / Wykonawca:</w:t>
            </w:r>
          </w:p>
        </w:tc>
      </w:tr>
      <w:tr w:rsidR="008B27CB" w14:paraId="33318C3A" w14:textId="77777777" w:rsidTr="001A23DC">
        <w:trPr>
          <w:trHeight w:hRule="exact" w:val="1191"/>
        </w:trPr>
        <w:tc>
          <w:tcPr>
            <w:tcW w:w="2318"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797BA804" w14:textId="79CC630A" w:rsidR="008B27CB" w:rsidRDefault="008B27CB" w:rsidP="008B27CB">
            <w:pPr>
              <w:pStyle w:val="Standard"/>
              <w:spacing w:before="0"/>
            </w:pPr>
            <w:r>
              <w:rPr>
                <w:rFonts w:cs="Arial"/>
                <w:w w:val="90"/>
                <w:sz w:val="20"/>
                <w:szCs w:val="20"/>
              </w:rPr>
              <w:t>Projektant Główny</w:t>
            </w:r>
            <w:r>
              <w:rPr>
                <w:rFonts w:cs="Arial"/>
                <w:w w:val="90"/>
                <w:sz w:val="20"/>
                <w:szCs w:val="20"/>
              </w:rPr>
              <w:br/>
            </w:r>
            <w:r>
              <w:rPr>
                <w:rFonts w:cs="Arial"/>
                <w:w w:val="90"/>
                <w:sz w:val="16"/>
                <w:szCs w:val="16"/>
              </w:rPr>
              <w:t xml:space="preserve">branża: architektura </w:t>
            </w:r>
            <w:r>
              <w:rPr>
                <w:rFonts w:cs="Arial"/>
                <w:w w:val="90"/>
                <w:sz w:val="16"/>
                <w:szCs w:val="16"/>
              </w:rPr>
              <w:br/>
              <w:t>i zagospodarowanie</w:t>
            </w:r>
          </w:p>
        </w:tc>
        <w:tc>
          <w:tcPr>
            <w:tcW w:w="4139"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17E98962" w14:textId="318BCC81" w:rsidR="008B27CB" w:rsidRDefault="008B27CB" w:rsidP="008B27CB">
            <w:pPr>
              <w:pStyle w:val="Standard"/>
              <w:spacing w:before="0"/>
            </w:pPr>
            <w:r>
              <w:rPr>
                <w:rFonts w:cs="Arial"/>
                <w:b/>
                <w:w w:val="90"/>
                <w:sz w:val="20"/>
                <w:szCs w:val="20"/>
              </w:rPr>
              <w:t>mgr inż. arch. Łukasz Deplewski</w:t>
            </w:r>
            <w:r>
              <w:rPr>
                <w:rFonts w:cs="Arial"/>
                <w:b/>
                <w:w w:val="90"/>
                <w:sz w:val="20"/>
                <w:szCs w:val="20"/>
              </w:rPr>
              <w:br/>
            </w:r>
            <w:proofErr w:type="spellStart"/>
            <w:r>
              <w:rPr>
                <w:rFonts w:cs="Arial"/>
                <w:w w:val="90"/>
                <w:sz w:val="16"/>
                <w:szCs w:val="16"/>
              </w:rPr>
              <w:t>upr</w:t>
            </w:r>
            <w:proofErr w:type="spellEnd"/>
            <w:r>
              <w:rPr>
                <w:rFonts w:cs="Arial"/>
                <w:w w:val="90"/>
                <w:sz w:val="16"/>
                <w:szCs w:val="16"/>
              </w:rPr>
              <w:t>. bud.: 75/LUOKK/2016</w:t>
            </w:r>
          </w:p>
          <w:p w14:paraId="754825AD" w14:textId="77777777" w:rsidR="008B27CB" w:rsidRDefault="008B27CB" w:rsidP="008B27CB">
            <w:pPr>
              <w:pStyle w:val="Standard"/>
              <w:spacing w:before="0"/>
              <w:rPr>
                <w:rFonts w:cs="Arial"/>
                <w:w w:val="90"/>
                <w:sz w:val="16"/>
                <w:szCs w:val="16"/>
              </w:rPr>
            </w:pPr>
            <w:r>
              <w:rPr>
                <w:rFonts w:cs="Arial"/>
                <w:w w:val="90"/>
                <w:sz w:val="16"/>
                <w:szCs w:val="16"/>
              </w:rPr>
              <w:t>w specjalności: architektonicznej, bez ograniczeń</w:t>
            </w:r>
          </w:p>
        </w:tc>
        <w:tc>
          <w:tcPr>
            <w:tcW w:w="3458"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6BDA5D13" w14:textId="68802847" w:rsidR="008B27CB" w:rsidRDefault="008B27CB" w:rsidP="008B27CB">
            <w:pPr>
              <w:pStyle w:val="TableContents"/>
              <w:snapToGrid w:val="0"/>
              <w:spacing w:before="0" w:after="160"/>
              <w:rPr>
                <w:rFonts w:cs="Arial"/>
                <w:w w:val="90"/>
              </w:rPr>
            </w:pPr>
          </w:p>
        </w:tc>
      </w:tr>
      <w:tr w:rsidR="008B27CB" w14:paraId="4EE376EC" w14:textId="77777777" w:rsidTr="001A23DC">
        <w:trPr>
          <w:trHeight w:hRule="exact" w:val="1191"/>
        </w:trPr>
        <w:tc>
          <w:tcPr>
            <w:tcW w:w="2318"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67DB17EE" w14:textId="39B85C77" w:rsidR="008B27CB" w:rsidRPr="00033CDB" w:rsidRDefault="008B27CB" w:rsidP="008B27CB">
            <w:pPr>
              <w:pStyle w:val="Standard"/>
              <w:spacing w:before="0"/>
              <w:rPr>
                <w:rFonts w:cs="Arial"/>
                <w:w w:val="90"/>
                <w:sz w:val="20"/>
                <w:szCs w:val="20"/>
              </w:rPr>
            </w:pPr>
            <w:r w:rsidRPr="00033CDB">
              <w:rPr>
                <w:rFonts w:cs="Arial"/>
                <w:w w:val="90"/>
                <w:sz w:val="20"/>
                <w:szCs w:val="20"/>
              </w:rPr>
              <w:t>Projektant Sprawdzający</w:t>
            </w:r>
            <w:r w:rsidRPr="00033CDB">
              <w:rPr>
                <w:rFonts w:cs="Arial"/>
                <w:w w:val="90"/>
                <w:sz w:val="20"/>
                <w:szCs w:val="20"/>
              </w:rPr>
              <w:br/>
            </w:r>
            <w:r w:rsidRPr="00033CDB">
              <w:rPr>
                <w:rFonts w:cs="Arial"/>
                <w:w w:val="90"/>
                <w:sz w:val="16"/>
                <w:szCs w:val="16"/>
              </w:rPr>
              <w:t xml:space="preserve">branża: architektura </w:t>
            </w:r>
            <w:r w:rsidRPr="00033CDB">
              <w:rPr>
                <w:rFonts w:cs="Arial"/>
                <w:w w:val="90"/>
                <w:sz w:val="16"/>
                <w:szCs w:val="16"/>
              </w:rPr>
              <w:br/>
              <w:t>i zagospodarowanie</w:t>
            </w:r>
          </w:p>
        </w:tc>
        <w:tc>
          <w:tcPr>
            <w:tcW w:w="4139"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49E1FA07" w14:textId="50BCE8A9" w:rsidR="008B27CB" w:rsidRPr="00033CDB" w:rsidRDefault="008B27CB" w:rsidP="008B27CB">
            <w:pPr>
              <w:pStyle w:val="Standard"/>
              <w:spacing w:before="0"/>
            </w:pPr>
            <w:r w:rsidRPr="00033CDB">
              <w:rPr>
                <w:rFonts w:cs="Arial"/>
                <w:b/>
                <w:w w:val="90"/>
                <w:sz w:val="20"/>
                <w:szCs w:val="20"/>
              </w:rPr>
              <w:t>mgr inż. arch. Magdalena Górna</w:t>
            </w:r>
            <w:r w:rsidRPr="00033CDB">
              <w:rPr>
                <w:rFonts w:cs="Arial"/>
                <w:b/>
                <w:w w:val="90"/>
                <w:sz w:val="20"/>
                <w:szCs w:val="20"/>
              </w:rPr>
              <w:br/>
            </w:r>
            <w:proofErr w:type="spellStart"/>
            <w:r w:rsidRPr="00033CDB">
              <w:rPr>
                <w:rFonts w:cs="Arial"/>
                <w:w w:val="90"/>
                <w:sz w:val="16"/>
                <w:szCs w:val="16"/>
              </w:rPr>
              <w:t>upr</w:t>
            </w:r>
            <w:proofErr w:type="spellEnd"/>
            <w:r w:rsidRPr="00033CDB">
              <w:rPr>
                <w:rFonts w:cs="Arial"/>
                <w:w w:val="90"/>
                <w:sz w:val="16"/>
                <w:szCs w:val="16"/>
              </w:rPr>
              <w:t>. bud.: WP-</w:t>
            </w:r>
            <w:proofErr w:type="spellStart"/>
            <w:r w:rsidRPr="00033CDB">
              <w:rPr>
                <w:rFonts w:cs="Arial"/>
                <w:w w:val="90"/>
                <w:sz w:val="16"/>
                <w:szCs w:val="16"/>
              </w:rPr>
              <w:t>OiA</w:t>
            </w:r>
            <w:proofErr w:type="spellEnd"/>
            <w:r w:rsidRPr="00033CDB">
              <w:rPr>
                <w:rFonts w:cs="Arial"/>
                <w:w w:val="90"/>
                <w:sz w:val="16"/>
                <w:szCs w:val="16"/>
              </w:rPr>
              <w:t>/OKK-</w:t>
            </w:r>
            <w:proofErr w:type="spellStart"/>
            <w:r w:rsidRPr="00033CDB">
              <w:rPr>
                <w:rFonts w:cs="Arial"/>
                <w:w w:val="90"/>
                <w:sz w:val="16"/>
                <w:szCs w:val="16"/>
              </w:rPr>
              <w:t>UpB</w:t>
            </w:r>
            <w:proofErr w:type="spellEnd"/>
            <w:r w:rsidRPr="00033CDB">
              <w:rPr>
                <w:rFonts w:cs="Arial"/>
                <w:w w:val="90"/>
                <w:sz w:val="16"/>
                <w:szCs w:val="16"/>
              </w:rPr>
              <w:t>/29/2006</w:t>
            </w:r>
          </w:p>
          <w:p w14:paraId="5B31F840" w14:textId="7D41B6BB" w:rsidR="008B27CB" w:rsidRPr="00033CDB" w:rsidRDefault="008B27CB" w:rsidP="008B27CB">
            <w:pPr>
              <w:pStyle w:val="Standard"/>
              <w:spacing w:before="0"/>
              <w:rPr>
                <w:rFonts w:cs="Arial"/>
                <w:b/>
                <w:w w:val="90"/>
                <w:sz w:val="20"/>
                <w:szCs w:val="20"/>
              </w:rPr>
            </w:pPr>
            <w:r w:rsidRPr="00033CDB">
              <w:rPr>
                <w:rFonts w:cs="Arial"/>
                <w:w w:val="90"/>
                <w:sz w:val="16"/>
                <w:szCs w:val="16"/>
              </w:rPr>
              <w:t>w specjalności: architektonicznej, bez ograniczeń</w:t>
            </w:r>
          </w:p>
        </w:tc>
        <w:tc>
          <w:tcPr>
            <w:tcW w:w="3458"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270D9395" w14:textId="7556BBFF" w:rsidR="008B27CB" w:rsidRDefault="008B27CB" w:rsidP="008B27CB">
            <w:pPr>
              <w:pStyle w:val="TableContents"/>
              <w:snapToGrid w:val="0"/>
              <w:spacing w:before="0" w:after="160"/>
              <w:rPr>
                <w:rFonts w:cs="Arial"/>
                <w:w w:val="90"/>
              </w:rPr>
            </w:pPr>
          </w:p>
        </w:tc>
      </w:tr>
      <w:tr w:rsidR="008B27CB" w14:paraId="35E31746" w14:textId="77777777" w:rsidTr="00E10E7B">
        <w:trPr>
          <w:trHeight w:val="454"/>
        </w:trPr>
        <w:tc>
          <w:tcPr>
            <w:tcW w:w="6457" w:type="dxa"/>
            <w:gridSpan w:val="2"/>
            <w:tcBorders>
              <w:top w:val="single" w:sz="4" w:space="0" w:color="auto"/>
              <w:bottom w:val="single" w:sz="4" w:space="0" w:color="auto"/>
            </w:tcBorders>
            <w:shd w:val="clear" w:color="auto" w:fill="auto"/>
            <w:tcMar>
              <w:top w:w="55" w:type="dxa"/>
              <w:left w:w="55" w:type="dxa"/>
              <w:bottom w:w="55" w:type="dxa"/>
              <w:right w:w="55" w:type="dxa"/>
            </w:tcMar>
            <w:vAlign w:val="center"/>
          </w:tcPr>
          <w:p w14:paraId="28FB4D4D" w14:textId="132D55BD" w:rsidR="008B27CB" w:rsidRDefault="008B27CB" w:rsidP="008B27CB">
            <w:pPr>
              <w:pStyle w:val="Standard"/>
              <w:spacing w:before="0"/>
            </w:pPr>
            <w:r>
              <w:rPr>
                <w:rFonts w:cs="Arial"/>
                <w:w w:val="90"/>
                <w:sz w:val="20"/>
                <w:szCs w:val="20"/>
              </w:rPr>
              <w:t xml:space="preserve">Data sporządzenia projektu/ów: </w:t>
            </w:r>
            <w:r w:rsidR="00EF1F2C">
              <w:rPr>
                <w:b/>
                <w:bCs/>
              </w:rPr>
              <w:t>30</w:t>
            </w:r>
            <w:r w:rsidR="00EF1F2C" w:rsidRPr="009937EF">
              <w:rPr>
                <w:b/>
                <w:bCs/>
              </w:rPr>
              <w:t>.0</w:t>
            </w:r>
            <w:r w:rsidR="00EF1F2C">
              <w:rPr>
                <w:b/>
                <w:bCs/>
              </w:rPr>
              <w:t>8</w:t>
            </w:r>
            <w:r w:rsidR="00EF1F2C" w:rsidRPr="009937EF">
              <w:rPr>
                <w:b/>
                <w:bCs/>
              </w:rPr>
              <w:t>.2024 r.</w:t>
            </w:r>
          </w:p>
        </w:tc>
        <w:tc>
          <w:tcPr>
            <w:tcW w:w="3458"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4BD14223" w14:textId="77777777" w:rsidR="008B27CB" w:rsidRDefault="008B27CB" w:rsidP="008B27CB">
            <w:pPr>
              <w:pStyle w:val="Standard"/>
              <w:spacing w:before="0"/>
              <w:rPr>
                <w:sz w:val="20"/>
                <w:szCs w:val="20"/>
              </w:rPr>
            </w:pPr>
          </w:p>
        </w:tc>
      </w:tr>
    </w:tbl>
    <w:bookmarkEnd w:id="0" w:displacedByCustomXml="next"/>
    <w:sdt>
      <w:sdtPr>
        <w:rPr>
          <w:b w:val="0"/>
          <w:w w:val="85"/>
          <w:sz w:val="22"/>
          <w:szCs w:val="24"/>
        </w:rPr>
        <w:id w:val="1556970851"/>
        <w:docPartObj>
          <w:docPartGallery w:val="Table of Contents"/>
          <w:docPartUnique/>
        </w:docPartObj>
      </w:sdtPr>
      <w:sdtEndPr>
        <w:rPr>
          <w:bCs/>
        </w:rPr>
      </w:sdtEndPr>
      <w:sdtContent>
        <w:p w14:paraId="4A498C36" w14:textId="77777777" w:rsidR="008B27CB" w:rsidRDefault="008B27CB" w:rsidP="00875FA1">
          <w:pPr>
            <w:pStyle w:val="Nagwek1"/>
            <w:rPr>
              <w:b w:val="0"/>
              <w:w w:val="85"/>
              <w:sz w:val="22"/>
              <w:szCs w:val="24"/>
            </w:rPr>
          </w:pPr>
        </w:p>
        <w:p w14:paraId="2446F466" w14:textId="77777777" w:rsidR="008B27CB" w:rsidRDefault="008B27CB">
          <w:pPr>
            <w:suppressAutoHyphens w:val="0"/>
            <w:spacing w:line="240" w:lineRule="auto"/>
          </w:pPr>
          <w:r>
            <w:rPr>
              <w:b/>
            </w:rPr>
            <w:br w:type="page"/>
          </w:r>
        </w:p>
        <w:p w14:paraId="4B2E1CEA" w14:textId="0294DF4B" w:rsidR="00875FA1" w:rsidRDefault="00875FA1" w:rsidP="00875FA1">
          <w:pPr>
            <w:pStyle w:val="Nagwek1"/>
          </w:pPr>
          <w:bookmarkStart w:id="2" w:name="_Toc175590327"/>
          <w:r>
            <w:lastRenderedPageBreak/>
            <w:t xml:space="preserve">Spis </w:t>
          </w:r>
          <w:r w:rsidR="002E13F3">
            <w:t>treści</w:t>
          </w:r>
          <w:bookmarkEnd w:id="2"/>
        </w:p>
        <w:p w14:paraId="2DF02E95" w14:textId="74ACEE03" w:rsidR="00EF1F2C" w:rsidRDefault="00875FA1">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r w:rsidRPr="00E10E7B">
            <w:rPr>
              <w:rFonts w:ascii="Arial" w:hAnsi="Arial" w:cs="Arial"/>
              <w:sz w:val="20"/>
              <w:szCs w:val="20"/>
            </w:rPr>
            <w:fldChar w:fldCharType="begin"/>
          </w:r>
          <w:r w:rsidRPr="00E10E7B">
            <w:rPr>
              <w:rFonts w:ascii="Arial" w:hAnsi="Arial" w:cs="Arial"/>
              <w:sz w:val="20"/>
              <w:szCs w:val="20"/>
            </w:rPr>
            <w:instrText xml:space="preserve"> TOC \o "1-3" \h \z \u </w:instrText>
          </w:r>
          <w:r w:rsidRPr="00E10E7B">
            <w:rPr>
              <w:rFonts w:ascii="Arial" w:hAnsi="Arial" w:cs="Arial"/>
              <w:sz w:val="20"/>
              <w:szCs w:val="20"/>
            </w:rPr>
            <w:fldChar w:fldCharType="separate"/>
          </w:r>
          <w:hyperlink w:anchor="_Toc175590326" w:history="1">
            <w:r w:rsidR="00EF1F2C" w:rsidRPr="005B75F7">
              <w:rPr>
                <w:rStyle w:val="Hipercze"/>
                <w:noProof/>
                <w:lang w:bidi="hi-IN"/>
              </w:rPr>
              <w:t>PROJEKT ARCHITEKTONICZNO-BUDOWLANY Element 2/4</w:t>
            </w:r>
            <w:r w:rsidR="00EF1F2C">
              <w:rPr>
                <w:noProof/>
                <w:webHidden/>
              </w:rPr>
              <w:tab/>
            </w:r>
            <w:r w:rsidR="00EF1F2C">
              <w:rPr>
                <w:noProof/>
                <w:webHidden/>
              </w:rPr>
              <w:fldChar w:fldCharType="begin"/>
            </w:r>
            <w:r w:rsidR="00EF1F2C">
              <w:rPr>
                <w:noProof/>
                <w:webHidden/>
              </w:rPr>
              <w:instrText xml:space="preserve"> PAGEREF _Toc175590326 \h </w:instrText>
            </w:r>
            <w:r w:rsidR="00EF1F2C">
              <w:rPr>
                <w:noProof/>
                <w:webHidden/>
              </w:rPr>
            </w:r>
            <w:r w:rsidR="00EF1F2C">
              <w:rPr>
                <w:noProof/>
                <w:webHidden/>
              </w:rPr>
              <w:fldChar w:fldCharType="separate"/>
            </w:r>
            <w:r w:rsidR="001458EA">
              <w:rPr>
                <w:noProof/>
                <w:webHidden/>
              </w:rPr>
              <w:t>1</w:t>
            </w:r>
            <w:r w:rsidR="00EF1F2C">
              <w:rPr>
                <w:noProof/>
                <w:webHidden/>
              </w:rPr>
              <w:fldChar w:fldCharType="end"/>
            </w:r>
          </w:hyperlink>
        </w:p>
        <w:p w14:paraId="7237CED6" w14:textId="574D1E4D"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27" w:history="1">
            <w:r w:rsidR="00EF1F2C" w:rsidRPr="005B75F7">
              <w:rPr>
                <w:rStyle w:val="Hipercze"/>
                <w:noProof/>
                <w:lang w:bidi="hi-IN"/>
              </w:rPr>
              <w:t>Spis treści</w:t>
            </w:r>
            <w:r w:rsidR="00EF1F2C">
              <w:rPr>
                <w:noProof/>
                <w:webHidden/>
              </w:rPr>
              <w:tab/>
            </w:r>
            <w:r w:rsidR="00EF1F2C">
              <w:rPr>
                <w:noProof/>
                <w:webHidden/>
              </w:rPr>
              <w:fldChar w:fldCharType="begin"/>
            </w:r>
            <w:r w:rsidR="00EF1F2C">
              <w:rPr>
                <w:noProof/>
                <w:webHidden/>
              </w:rPr>
              <w:instrText xml:space="preserve"> PAGEREF _Toc175590327 \h </w:instrText>
            </w:r>
            <w:r w:rsidR="00EF1F2C">
              <w:rPr>
                <w:noProof/>
                <w:webHidden/>
              </w:rPr>
            </w:r>
            <w:r w:rsidR="00EF1F2C">
              <w:rPr>
                <w:noProof/>
                <w:webHidden/>
              </w:rPr>
              <w:fldChar w:fldCharType="separate"/>
            </w:r>
            <w:r w:rsidR="001458EA">
              <w:rPr>
                <w:noProof/>
                <w:webHidden/>
              </w:rPr>
              <w:t>2</w:t>
            </w:r>
            <w:r w:rsidR="00EF1F2C">
              <w:rPr>
                <w:noProof/>
                <w:webHidden/>
              </w:rPr>
              <w:fldChar w:fldCharType="end"/>
            </w:r>
          </w:hyperlink>
        </w:p>
        <w:p w14:paraId="6206D73C" w14:textId="6FAE73BF"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28" w:history="1">
            <w:r w:rsidR="00EF1F2C" w:rsidRPr="005B75F7">
              <w:rPr>
                <w:rStyle w:val="Hipercze"/>
                <w:noProof/>
                <w:lang w:bidi="hi-IN"/>
              </w:rPr>
              <w:t>1. Informacje ogólne</w:t>
            </w:r>
            <w:r w:rsidR="00EF1F2C">
              <w:rPr>
                <w:noProof/>
                <w:webHidden/>
              </w:rPr>
              <w:tab/>
            </w:r>
            <w:r w:rsidR="00EF1F2C">
              <w:rPr>
                <w:noProof/>
                <w:webHidden/>
              </w:rPr>
              <w:fldChar w:fldCharType="begin"/>
            </w:r>
            <w:r w:rsidR="00EF1F2C">
              <w:rPr>
                <w:noProof/>
                <w:webHidden/>
              </w:rPr>
              <w:instrText xml:space="preserve"> PAGEREF _Toc175590328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3B7BFD6D" w14:textId="6E7C4372"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29" w:history="1">
            <w:r w:rsidR="00EF1F2C" w:rsidRPr="005B75F7">
              <w:rPr>
                <w:rStyle w:val="Hipercze"/>
                <w:noProof/>
                <w:lang w:bidi="hi-IN"/>
              </w:rPr>
              <w:t>1.1. Terminologia użyta w Projekcie oraz w dokumentacji projektowej</w:t>
            </w:r>
            <w:r w:rsidR="00EF1F2C">
              <w:rPr>
                <w:noProof/>
                <w:webHidden/>
              </w:rPr>
              <w:tab/>
            </w:r>
            <w:r w:rsidR="00EF1F2C">
              <w:rPr>
                <w:noProof/>
                <w:webHidden/>
              </w:rPr>
              <w:fldChar w:fldCharType="begin"/>
            </w:r>
            <w:r w:rsidR="00EF1F2C">
              <w:rPr>
                <w:noProof/>
                <w:webHidden/>
              </w:rPr>
              <w:instrText xml:space="preserve"> PAGEREF _Toc175590329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1EB61644" w14:textId="6388B9FA"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0" w:history="1">
            <w:r w:rsidR="00EF1F2C" w:rsidRPr="005B75F7">
              <w:rPr>
                <w:rStyle w:val="Hipercze"/>
                <w:noProof/>
                <w:lang w:bidi="hi-IN"/>
              </w:rPr>
              <w:t>1.2. Decyzyjność uczestników Realizacji</w:t>
            </w:r>
            <w:r w:rsidR="00EF1F2C">
              <w:rPr>
                <w:noProof/>
                <w:webHidden/>
              </w:rPr>
              <w:tab/>
            </w:r>
            <w:r w:rsidR="00EF1F2C">
              <w:rPr>
                <w:noProof/>
                <w:webHidden/>
              </w:rPr>
              <w:fldChar w:fldCharType="begin"/>
            </w:r>
            <w:r w:rsidR="00EF1F2C">
              <w:rPr>
                <w:noProof/>
                <w:webHidden/>
              </w:rPr>
              <w:instrText xml:space="preserve"> PAGEREF _Toc175590330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4A80F61C" w14:textId="1609EA3A"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1" w:history="1">
            <w:r w:rsidR="00EF1F2C" w:rsidRPr="005B75F7">
              <w:rPr>
                <w:rStyle w:val="Hipercze"/>
                <w:noProof/>
                <w:lang w:bidi="hi-IN"/>
              </w:rPr>
              <w:t>1.3. Podstawa opracowania</w:t>
            </w:r>
            <w:r w:rsidR="00EF1F2C">
              <w:rPr>
                <w:noProof/>
                <w:webHidden/>
              </w:rPr>
              <w:tab/>
            </w:r>
            <w:r w:rsidR="00EF1F2C">
              <w:rPr>
                <w:noProof/>
                <w:webHidden/>
              </w:rPr>
              <w:fldChar w:fldCharType="begin"/>
            </w:r>
            <w:r w:rsidR="00EF1F2C">
              <w:rPr>
                <w:noProof/>
                <w:webHidden/>
              </w:rPr>
              <w:instrText xml:space="preserve"> PAGEREF _Toc175590331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506E6DFB" w14:textId="579414A3"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2" w:history="1">
            <w:r w:rsidR="00EF1F2C" w:rsidRPr="005B75F7">
              <w:rPr>
                <w:rStyle w:val="Hipercze"/>
                <w:noProof/>
                <w:lang w:bidi="hi-IN"/>
              </w:rPr>
              <w:t>1.4. Uwagi ogólne do Projektu oraz Wymagania stawiane Wykonawcy Robót Budowlanych podczas wykonywania  Realizacji</w:t>
            </w:r>
            <w:r w:rsidR="00EF1F2C">
              <w:rPr>
                <w:noProof/>
                <w:webHidden/>
              </w:rPr>
              <w:tab/>
            </w:r>
            <w:r w:rsidR="00EF1F2C">
              <w:rPr>
                <w:noProof/>
                <w:webHidden/>
              </w:rPr>
              <w:fldChar w:fldCharType="begin"/>
            </w:r>
            <w:r w:rsidR="00EF1F2C">
              <w:rPr>
                <w:noProof/>
                <w:webHidden/>
              </w:rPr>
              <w:instrText xml:space="preserve"> PAGEREF _Toc175590332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377E1FE9" w14:textId="051F67C0"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3" w:history="1">
            <w:r w:rsidR="00EF1F2C" w:rsidRPr="005B75F7">
              <w:rPr>
                <w:rStyle w:val="Hipercze"/>
                <w:noProof/>
                <w:lang w:bidi="hi-IN"/>
              </w:rPr>
              <w:t>1.5. Pozostałe skróty</w:t>
            </w:r>
            <w:r w:rsidR="00EF1F2C">
              <w:rPr>
                <w:noProof/>
                <w:webHidden/>
              </w:rPr>
              <w:tab/>
            </w:r>
            <w:r w:rsidR="00EF1F2C">
              <w:rPr>
                <w:noProof/>
                <w:webHidden/>
              </w:rPr>
              <w:fldChar w:fldCharType="begin"/>
            </w:r>
            <w:r w:rsidR="00EF1F2C">
              <w:rPr>
                <w:noProof/>
                <w:webHidden/>
              </w:rPr>
              <w:instrText xml:space="preserve"> PAGEREF _Toc175590333 \h </w:instrText>
            </w:r>
            <w:r w:rsidR="00EF1F2C">
              <w:rPr>
                <w:noProof/>
                <w:webHidden/>
              </w:rPr>
            </w:r>
            <w:r w:rsidR="00EF1F2C">
              <w:rPr>
                <w:noProof/>
                <w:webHidden/>
              </w:rPr>
              <w:fldChar w:fldCharType="separate"/>
            </w:r>
            <w:r w:rsidR="001458EA">
              <w:rPr>
                <w:noProof/>
                <w:webHidden/>
              </w:rPr>
              <w:t>4</w:t>
            </w:r>
            <w:r w:rsidR="00EF1F2C">
              <w:rPr>
                <w:noProof/>
                <w:webHidden/>
              </w:rPr>
              <w:fldChar w:fldCharType="end"/>
            </w:r>
          </w:hyperlink>
        </w:p>
        <w:p w14:paraId="7C9AEC6E" w14:textId="2D4B4834"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4" w:history="1">
            <w:r w:rsidR="00EF1F2C" w:rsidRPr="005B75F7">
              <w:rPr>
                <w:rStyle w:val="Hipercze"/>
                <w:noProof/>
                <w:lang w:bidi="hi-IN"/>
              </w:rPr>
              <w:t>2. Informacje ogólne</w:t>
            </w:r>
            <w:r w:rsidR="00EF1F2C">
              <w:rPr>
                <w:noProof/>
                <w:webHidden/>
              </w:rPr>
              <w:tab/>
            </w:r>
            <w:r w:rsidR="00EF1F2C">
              <w:rPr>
                <w:noProof/>
                <w:webHidden/>
              </w:rPr>
              <w:fldChar w:fldCharType="begin"/>
            </w:r>
            <w:r w:rsidR="00EF1F2C">
              <w:rPr>
                <w:noProof/>
                <w:webHidden/>
              </w:rPr>
              <w:instrText xml:space="preserve"> PAGEREF _Toc175590334 \h </w:instrText>
            </w:r>
            <w:r w:rsidR="00EF1F2C">
              <w:rPr>
                <w:noProof/>
                <w:webHidden/>
              </w:rPr>
            </w:r>
            <w:r w:rsidR="00EF1F2C">
              <w:rPr>
                <w:noProof/>
                <w:webHidden/>
              </w:rPr>
              <w:fldChar w:fldCharType="separate"/>
            </w:r>
            <w:r w:rsidR="001458EA">
              <w:rPr>
                <w:noProof/>
                <w:webHidden/>
              </w:rPr>
              <w:t>5</w:t>
            </w:r>
            <w:r w:rsidR="00EF1F2C">
              <w:rPr>
                <w:noProof/>
                <w:webHidden/>
              </w:rPr>
              <w:fldChar w:fldCharType="end"/>
            </w:r>
          </w:hyperlink>
        </w:p>
        <w:p w14:paraId="5E6D4067" w14:textId="5B55B55C"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5" w:history="1">
            <w:r w:rsidR="00EF1F2C" w:rsidRPr="005B75F7">
              <w:rPr>
                <w:rStyle w:val="Hipercze"/>
                <w:noProof/>
                <w:lang w:bidi="hi-IN"/>
              </w:rPr>
              <w:t>3. Program użytkowy</w:t>
            </w:r>
            <w:r w:rsidR="00EF1F2C">
              <w:rPr>
                <w:noProof/>
                <w:webHidden/>
              </w:rPr>
              <w:tab/>
            </w:r>
            <w:r w:rsidR="00EF1F2C">
              <w:rPr>
                <w:noProof/>
                <w:webHidden/>
              </w:rPr>
              <w:fldChar w:fldCharType="begin"/>
            </w:r>
            <w:r w:rsidR="00EF1F2C">
              <w:rPr>
                <w:noProof/>
                <w:webHidden/>
              </w:rPr>
              <w:instrText xml:space="preserve"> PAGEREF _Toc175590335 \h </w:instrText>
            </w:r>
            <w:r w:rsidR="00EF1F2C">
              <w:rPr>
                <w:noProof/>
                <w:webHidden/>
              </w:rPr>
            </w:r>
            <w:r w:rsidR="00EF1F2C">
              <w:rPr>
                <w:noProof/>
                <w:webHidden/>
              </w:rPr>
              <w:fldChar w:fldCharType="separate"/>
            </w:r>
            <w:r w:rsidR="001458EA">
              <w:rPr>
                <w:noProof/>
                <w:webHidden/>
              </w:rPr>
              <w:t>5</w:t>
            </w:r>
            <w:r w:rsidR="00EF1F2C">
              <w:rPr>
                <w:noProof/>
                <w:webHidden/>
              </w:rPr>
              <w:fldChar w:fldCharType="end"/>
            </w:r>
          </w:hyperlink>
        </w:p>
        <w:p w14:paraId="204CA6C8" w14:textId="70078E54"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6" w:history="1">
            <w:r w:rsidR="00EF1F2C" w:rsidRPr="005B75F7">
              <w:rPr>
                <w:rStyle w:val="Hipercze"/>
                <w:noProof/>
                <w:lang w:bidi="hi-IN"/>
              </w:rPr>
              <w:t>4. Charakterystyczne parametry obiektu budowlanego</w:t>
            </w:r>
            <w:r w:rsidR="00EF1F2C">
              <w:rPr>
                <w:noProof/>
                <w:webHidden/>
              </w:rPr>
              <w:tab/>
            </w:r>
            <w:r w:rsidR="00EF1F2C">
              <w:rPr>
                <w:noProof/>
                <w:webHidden/>
              </w:rPr>
              <w:fldChar w:fldCharType="begin"/>
            </w:r>
            <w:r w:rsidR="00EF1F2C">
              <w:rPr>
                <w:noProof/>
                <w:webHidden/>
              </w:rPr>
              <w:instrText xml:space="preserve"> PAGEREF _Toc175590336 \h </w:instrText>
            </w:r>
            <w:r w:rsidR="00EF1F2C">
              <w:rPr>
                <w:noProof/>
                <w:webHidden/>
              </w:rPr>
            </w:r>
            <w:r w:rsidR="00EF1F2C">
              <w:rPr>
                <w:noProof/>
                <w:webHidden/>
              </w:rPr>
              <w:fldChar w:fldCharType="separate"/>
            </w:r>
            <w:r w:rsidR="001458EA">
              <w:rPr>
                <w:noProof/>
                <w:webHidden/>
              </w:rPr>
              <w:t>5</w:t>
            </w:r>
            <w:r w:rsidR="00EF1F2C">
              <w:rPr>
                <w:noProof/>
                <w:webHidden/>
              </w:rPr>
              <w:fldChar w:fldCharType="end"/>
            </w:r>
          </w:hyperlink>
        </w:p>
        <w:p w14:paraId="37A707B2" w14:textId="3923B2A0"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7" w:history="1">
            <w:r w:rsidR="00EF1F2C" w:rsidRPr="005B75F7">
              <w:rPr>
                <w:rStyle w:val="Hipercze"/>
                <w:noProof/>
                <w:lang w:bidi="hi-IN"/>
              </w:rPr>
              <w:t>4.1. Budynek A</w:t>
            </w:r>
            <w:r w:rsidR="00EF1F2C">
              <w:rPr>
                <w:noProof/>
                <w:webHidden/>
              </w:rPr>
              <w:tab/>
            </w:r>
            <w:r w:rsidR="00EF1F2C">
              <w:rPr>
                <w:noProof/>
                <w:webHidden/>
              </w:rPr>
              <w:fldChar w:fldCharType="begin"/>
            </w:r>
            <w:r w:rsidR="00EF1F2C">
              <w:rPr>
                <w:noProof/>
                <w:webHidden/>
              </w:rPr>
              <w:instrText xml:space="preserve"> PAGEREF _Toc175590337 \h </w:instrText>
            </w:r>
            <w:r w:rsidR="00EF1F2C">
              <w:rPr>
                <w:noProof/>
                <w:webHidden/>
              </w:rPr>
            </w:r>
            <w:r w:rsidR="00EF1F2C">
              <w:rPr>
                <w:noProof/>
                <w:webHidden/>
              </w:rPr>
              <w:fldChar w:fldCharType="separate"/>
            </w:r>
            <w:r w:rsidR="001458EA">
              <w:rPr>
                <w:noProof/>
                <w:webHidden/>
              </w:rPr>
              <w:t>5</w:t>
            </w:r>
            <w:r w:rsidR="00EF1F2C">
              <w:rPr>
                <w:noProof/>
                <w:webHidden/>
              </w:rPr>
              <w:fldChar w:fldCharType="end"/>
            </w:r>
          </w:hyperlink>
        </w:p>
        <w:p w14:paraId="1DDF049E" w14:textId="70CEA702"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8" w:history="1">
            <w:r w:rsidR="00EF1F2C" w:rsidRPr="005B75F7">
              <w:rPr>
                <w:rStyle w:val="Hipercze"/>
                <w:noProof/>
                <w:lang w:bidi="hi-IN"/>
              </w:rPr>
              <w:t>5. Opinia geotechniczna oraz informacja o sposobie posadowienia obiektu budowlanego</w:t>
            </w:r>
            <w:r w:rsidR="00EF1F2C">
              <w:rPr>
                <w:noProof/>
                <w:webHidden/>
              </w:rPr>
              <w:tab/>
            </w:r>
            <w:r w:rsidR="00EF1F2C">
              <w:rPr>
                <w:noProof/>
                <w:webHidden/>
              </w:rPr>
              <w:fldChar w:fldCharType="begin"/>
            </w:r>
            <w:r w:rsidR="00EF1F2C">
              <w:rPr>
                <w:noProof/>
                <w:webHidden/>
              </w:rPr>
              <w:instrText xml:space="preserve"> PAGEREF _Toc175590338 \h </w:instrText>
            </w:r>
            <w:r w:rsidR="00EF1F2C">
              <w:rPr>
                <w:noProof/>
                <w:webHidden/>
              </w:rPr>
            </w:r>
            <w:r w:rsidR="00EF1F2C">
              <w:rPr>
                <w:noProof/>
                <w:webHidden/>
              </w:rPr>
              <w:fldChar w:fldCharType="separate"/>
            </w:r>
            <w:r w:rsidR="001458EA">
              <w:rPr>
                <w:noProof/>
                <w:webHidden/>
              </w:rPr>
              <w:t>6</w:t>
            </w:r>
            <w:r w:rsidR="00EF1F2C">
              <w:rPr>
                <w:noProof/>
                <w:webHidden/>
              </w:rPr>
              <w:fldChar w:fldCharType="end"/>
            </w:r>
          </w:hyperlink>
        </w:p>
        <w:p w14:paraId="0FC0E9C8" w14:textId="233B49D5"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39" w:history="1">
            <w:r w:rsidR="00EF1F2C" w:rsidRPr="005B75F7">
              <w:rPr>
                <w:rStyle w:val="Hipercze"/>
                <w:noProof/>
                <w:lang w:bidi="hi-IN"/>
              </w:rPr>
              <w:t>6. Liczba lokali usługowych, mieszkalnych i mieszkalnych dostępnych dla osób niepełnosprawnych</w:t>
            </w:r>
            <w:r w:rsidR="00EF1F2C">
              <w:rPr>
                <w:noProof/>
                <w:webHidden/>
              </w:rPr>
              <w:tab/>
            </w:r>
            <w:r w:rsidR="00EF1F2C">
              <w:rPr>
                <w:noProof/>
                <w:webHidden/>
              </w:rPr>
              <w:fldChar w:fldCharType="begin"/>
            </w:r>
            <w:r w:rsidR="00EF1F2C">
              <w:rPr>
                <w:noProof/>
                <w:webHidden/>
              </w:rPr>
              <w:instrText xml:space="preserve"> PAGEREF _Toc175590339 \h </w:instrText>
            </w:r>
            <w:r w:rsidR="00EF1F2C">
              <w:rPr>
                <w:noProof/>
                <w:webHidden/>
              </w:rPr>
            </w:r>
            <w:r w:rsidR="00EF1F2C">
              <w:rPr>
                <w:noProof/>
                <w:webHidden/>
              </w:rPr>
              <w:fldChar w:fldCharType="separate"/>
            </w:r>
            <w:r w:rsidR="001458EA">
              <w:rPr>
                <w:noProof/>
                <w:webHidden/>
              </w:rPr>
              <w:t>6</w:t>
            </w:r>
            <w:r w:rsidR="00EF1F2C">
              <w:rPr>
                <w:noProof/>
                <w:webHidden/>
              </w:rPr>
              <w:fldChar w:fldCharType="end"/>
            </w:r>
          </w:hyperlink>
        </w:p>
        <w:p w14:paraId="76D562F6" w14:textId="02F44FF2"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0" w:history="1">
            <w:r w:rsidR="00EF1F2C" w:rsidRPr="005B75F7">
              <w:rPr>
                <w:rStyle w:val="Hipercze"/>
                <w:noProof/>
                <w:lang w:bidi="hi-IN"/>
              </w:rPr>
              <w:t>7. Opis zapewnienie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r w:rsidR="00EF1F2C">
              <w:rPr>
                <w:noProof/>
                <w:webHidden/>
              </w:rPr>
              <w:tab/>
            </w:r>
            <w:r w:rsidR="00EF1F2C">
              <w:rPr>
                <w:noProof/>
                <w:webHidden/>
              </w:rPr>
              <w:fldChar w:fldCharType="begin"/>
            </w:r>
            <w:r w:rsidR="00EF1F2C">
              <w:rPr>
                <w:noProof/>
                <w:webHidden/>
              </w:rPr>
              <w:instrText xml:space="preserve"> PAGEREF _Toc175590340 \h </w:instrText>
            </w:r>
            <w:r w:rsidR="00EF1F2C">
              <w:rPr>
                <w:noProof/>
                <w:webHidden/>
              </w:rPr>
            </w:r>
            <w:r w:rsidR="00EF1F2C">
              <w:rPr>
                <w:noProof/>
                <w:webHidden/>
              </w:rPr>
              <w:fldChar w:fldCharType="separate"/>
            </w:r>
            <w:r w:rsidR="001458EA">
              <w:rPr>
                <w:noProof/>
                <w:webHidden/>
              </w:rPr>
              <w:t>6</w:t>
            </w:r>
            <w:r w:rsidR="00EF1F2C">
              <w:rPr>
                <w:noProof/>
                <w:webHidden/>
              </w:rPr>
              <w:fldChar w:fldCharType="end"/>
            </w:r>
          </w:hyperlink>
        </w:p>
        <w:p w14:paraId="7342783E" w14:textId="60E8792F"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1" w:history="1">
            <w:r w:rsidR="00EF1F2C" w:rsidRPr="005B75F7">
              <w:rPr>
                <w:rStyle w:val="Hipercze"/>
                <w:noProof/>
                <w:lang w:bidi="hi-IN"/>
              </w:rPr>
              <w:t>8. Parametry techniczne obiektu budowlanego charakteryzujące wpływ obiektu budowlanego na środowisko i jego wykorzystywanie oraz na zdrowie ludzi i obiekty sąsiednie</w:t>
            </w:r>
            <w:r w:rsidR="00EF1F2C">
              <w:rPr>
                <w:noProof/>
                <w:webHidden/>
              </w:rPr>
              <w:tab/>
            </w:r>
            <w:r w:rsidR="00EF1F2C">
              <w:rPr>
                <w:noProof/>
                <w:webHidden/>
              </w:rPr>
              <w:fldChar w:fldCharType="begin"/>
            </w:r>
            <w:r w:rsidR="00EF1F2C">
              <w:rPr>
                <w:noProof/>
                <w:webHidden/>
              </w:rPr>
              <w:instrText xml:space="preserve"> PAGEREF _Toc175590341 \h </w:instrText>
            </w:r>
            <w:r w:rsidR="00EF1F2C">
              <w:rPr>
                <w:noProof/>
                <w:webHidden/>
              </w:rPr>
            </w:r>
            <w:r w:rsidR="00EF1F2C">
              <w:rPr>
                <w:noProof/>
                <w:webHidden/>
              </w:rPr>
              <w:fldChar w:fldCharType="separate"/>
            </w:r>
            <w:r w:rsidR="001458EA">
              <w:rPr>
                <w:noProof/>
                <w:webHidden/>
              </w:rPr>
              <w:t>6</w:t>
            </w:r>
            <w:r w:rsidR="00EF1F2C">
              <w:rPr>
                <w:noProof/>
                <w:webHidden/>
              </w:rPr>
              <w:fldChar w:fldCharType="end"/>
            </w:r>
          </w:hyperlink>
        </w:p>
        <w:p w14:paraId="580BCC8C" w14:textId="6559E974"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2" w:history="1">
            <w:r w:rsidR="00EF1F2C" w:rsidRPr="005B75F7">
              <w:rPr>
                <w:rStyle w:val="Hipercze"/>
                <w:noProof/>
                <w:lang w:bidi="hi-IN"/>
              </w:rPr>
              <w:t>9. Analiza technicznych, środowiskowych i ekonomicznych możliwości realizacji wysoce wydajnych systemów alternatywnych zaopatrzenia w energię i ciepło, w tym zdecentralizowanych systemów dostawy energii opartych na energii ze źródeł odnawialnych, kogenerację, ogrzewanie lub chłodzenie lokalne lub blokowe, w szczególności gdy opiera się całkowicie lub częściowo na energii z odnawialnych źródeł energii, oraz pompy ciepła</w:t>
            </w:r>
            <w:r w:rsidR="00EF1F2C">
              <w:rPr>
                <w:noProof/>
                <w:webHidden/>
              </w:rPr>
              <w:tab/>
            </w:r>
            <w:r w:rsidR="00EF1F2C">
              <w:rPr>
                <w:noProof/>
                <w:webHidden/>
              </w:rPr>
              <w:fldChar w:fldCharType="begin"/>
            </w:r>
            <w:r w:rsidR="00EF1F2C">
              <w:rPr>
                <w:noProof/>
                <w:webHidden/>
              </w:rPr>
              <w:instrText xml:space="preserve"> PAGEREF _Toc175590342 \h </w:instrText>
            </w:r>
            <w:r w:rsidR="00EF1F2C">
              <w:rPr>
                <w:noProof/>
                <w:webHidden/>
              </w:rPr>
            </w:r>
            <w:r w:rsidR="00EF1F2C">
              <w:rPr>
                <w:noProof/>
                <w:webHidden/>
              </w:rPr>
              <w:fldChar w:fldCharType="separate"/>
            </w:r>
            <w:r w:rsidR="001458EA">
              <w:rPr>
                <w:noProof/>
                <w:webHidden/>
              </w:rPr>
              <w:t>7</w:t>
            </w:r>
            <w:r w:rsidR="00EF1F2C">
              <w:rPr>
                <w:noProof/>
                <w:webHidden/>
              </w:rPr>
              <w:fldChar w:fldCharType="end"/>
            </w:r>
          </w:hyperlink>
        </w:p>
        <w:p w14:paraId="57B2F199" w14:textId="3E89C37A"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3" w:history="1">
            <w:r w:rsidR="00EF1F2C" w:rsidRPr="005B75F7">
              <w:rPr>
                <w:rStyle w:val="Hipercze"/>
                <w:noProof/>
                <w:lang w:bidi="hi-IN"/>
              </w:rPr>
              <w:t>10. Analiza technicznych i ekonomicznych możliwości wykorzystania urządzeń, które automatycznie regulują temperaturę oddzielnie w poszczególnych pomieszczeniach lub w wyznaczonej strefie ogrzewanej</w:t>
            </w:r>
            <w:r w:rsidR="00EF1F2C">
              <w:rPr>
                <w:noProof/>
                <w:webHidden/>
              </w:rPr>
              <w:tab/>
            </w:r>
            <w:r w:rsidR="00EF1F2C">
              <w:rPr>
                <w:noProof/>
                <w:webHidden/>
              </w:rPr>
              <w:fldChar w:fldCharType="begin"/>
            </w:r>
            <w:r w:rsidR="00EF1F2C">
              <w:rPr>
                <w:noProof/>
                <w:webHidden/>
              </w:rPr>
              <w:instrText xml:space="preserve"> PAGEREF _Toc175590343 \h </w:instrText>
            </w:r>
            <w:r w:rsidR="00EF1F2C">
              <w:rPr>
                <w:noProof/>
                <w:webHidden/>
              </w:rPr>
            </w:r>
            <w:r w:rsidR="00EF1F2C">
              <w:rPr>
                <w:noProof/>
                <w:webHidden/>
              </w:rPr>
              <w:fldChar w:fldCharType="separate"/>
            </w:r>
            <w:r w:rsidR="001458EA">
              <w:rPr>
                <w:noProof/>
                <w:webHidden/>
              </w:rPr>
              <w:t>7</w:t>
            </w:r>
            <w:r w:rsidR="00EF1F2C">
              <w:rPr>
                <w:noProof/>
                <w:webHidden/>
              </w:rPr>
              <w:fldChar w:fldCharType="end"/>
            </w:r>
          </w:hyperlink>
        </w:p>
        <w:p w14:paraId="06EB5327" w14:textId="5DE34A58"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4" w:history="1">
            <w:r w:rsidR="00EF1F2C" w:rsidRPr="005B75F7">
              <w:rPr>
                <w:rStyle w:val="Hipercze"/>
                <w:noProof/>
                <w:lang w:bidi="hi-IN"/>
              </w:rPr>
              <w:t>11. Informacje o zasadniczych elementach wyposażenia budowlano-instalacyjnego, zapewniających użytkowanie obiektu budowlanego zgodnie z przeznaczeniem</w:t>
            </w:r>
            <w:r w:rsidR="00EF1F2C">
              <w:rPr>
                <w:noProof/>
                <w:webHidden/>
              </w:rPr>
              <w:tab/>
            </w:r>
            <w:r w:rsidR="00EF1F2C">
              <w:rPr>
                <w:noProof/>
                <w:webHidden/>
              </w:rPr>
              <w:fldChar w:fldCharType="begin"/>
            </w:r>
            <w:r w:rsidR="00EF1F2C">
              <w:rPr>
                <w:noProof/>
                <w:webHidden/>
              </w:rPr>
              <w:instrText xml:space="preserve"> PAGEREF _Toc175590344 \h </w:instrText>
            </w:r>
            <w:r w:rsidR="00EF1F2C">
              <w:rPr>
                <w:noProof/>
                <w:webHidden/>
              </w:rPr>
            </w:r>
            <w:r w:rsidR="00EF1F2C">
              <w:rPr>
                <w:noProof/>
                <w:webHidden/>
              </w:rPr>
              <w:fldChar w:fldCharType="separate"/>
            </w:r>
            <w:r w:rsidR="001458EA">
              <w:rPr>
                <w:noProof/>
                <w:webHidden/>
              </w:rPr>
              <w:t>8</w:t>
            </w:r>
            <w:r w:rsidR="00EF1F2C">
              <w:rPr>
                <w:noProof/>
                <w:webHidden/>
              </w:rPr>
              <w:fldChar w:fldCharType="end"/>
            </w:r>
          </w:hyperlink>
        </w:p>
        <w:p w14:paraId="0CE1A71C" w14:textId="0F3E9125"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5" w:history="1">
            <w:r w:rsidR="00EF1F2C" w:rsidRPr="005B75F7">
              <w:rPr>
                <w:rStyle w:val="Hipercze"/>
                <w:noProof/>
                <w:lang w:bidi="hi-IN"/>
              </w:rPr>
              <w:t>11.1. Budynek A</w:t>
            </w:r>
            <w:r w:rsidR="00EF1F2C">
              <w:rPr>
                <w:noProof/>
                <w:webHidden/>
              </w:rPr>
              <w:tab/>
            </w:r>
            <w:r w:rsidR="00EF1F2C">
              <w:rPr>
                <w:noProof/>
                <w:webHidden/>
              </w:rPr>
              <w:fldChar w:fldCharType="begin"/>
            </w:r>
            <w:r w:rsidR="00EF1F2C">
              <w:rPr>
                <w:noProof/>
                <w:webHidden/>
              </w:rPr>
              <w:instrText xml:space="preserve"> PAGEREF _Toc175590345 \h </w:instrText>
            </w:r>
            <w:r w:rsidR="00EF1F2C">
              <w:rPr>
                <w:noProof/>
                <w:webHidden/>
              </w:rPr>
            </w:r>
            <w:r w:rsidR="00EF1F2C">
              <w:rPr>
                <w:noProof/>
                <w:webHidden/>
              </w:rPr>
              <w:fldChar w:fldCharType="separate"/>
            </w:r>
            <w:r w:rsidR="001458EA">
              <w:rPr>
                <w:noProof/>
                <w:webHidden/>
              </w:rPr>
              <w:t>8</w:t>
            </w:r>
            <w:r w:rsidR="00EF1F2C">
              <w:rPr>
                <w:noProof/>
                <w:webHidden/>
              </w:rPr>
              <w:fldChar w:fldCharType="end"/>
            </w:r>
          </w:hyperlink>
        </w:p>
        <w:p w14:paraId="47D48987" w14:textId="00FA47F9"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6" w:history="1">
            <w:r w:rsidR="00EF1F2C" w:rsidRPr="005B75F7">
              <w:rPr>
                <w:rStyle w:val="Hipercze"/>
                <w:noProof/>
                <w:lang w:bidi="hi-IN"/>
              </w:rPr>
              <w:t>12. Dane dotyczące warunków ochrony przeciwpożarowej, stosownie do zakresu projektu</w:t>
            </w:r>
            <w:r w:rsidR="00EF1F2C">
              <w:rPr>
                <w:noProof/>
                <w:webHidden/>
              </w:rPr>
              <w:tab/>
            </w:r>
            <w:r w:rsidR="00EF1F2C">
              <w:rPr>
                <w:noProof/>
                <w:webHidden/>
              </w:rPr>
              <w:fldChar w:fldCharType="begin"/>
            </w:r>
            <w:r w:rsidR="00EF1F2C">
              <w:rPr>
                <w:noProof/>
                <w:webHidden/>
              </w:rPr>
              <w:instrText xml:space="preserve"> PAGEREF _Toc175590346 \h </w:instrText>
            </w:r>
            <w:r w:rsidR="00EF1F2C">
              <w:rPr>
                <w:noProof/>
                <w:webHidden/>
              </w:rPr>
            </w:r>
            <w:r w:rsidR="00EF1F2C">
              <w:rPr>
                <w:noProof/>
                <w:webHidden/>
              </w:rPr>
              <w:fldChar w:fldCharType="separate"/>
            </w:r>
            <w:r w:rsidR="001458EA">
              <w:rPr>
                <w:noProof/>
                <w:webHidden/>
              </w:rPr>
              <w:t>8</w:t>
            </w:r>
            <w:r w:rsidR="00EF1F2C">
              <w:rPr>
                <w:noProof/>
                <w:webHidden/>
              </w:rPr>
              <w:fldChar w:fldCharType="end"/>
            </w:r>
          </w:hyperlink>
        </w:p>
        <w:p w14:paraId="3FACEE43" w14:textId="6EBFE137"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7" w:history="1">
            <w:r w:rsidR="00EF1F2C" w:rsidRPr="005B75F7">
              <w:rPr>
                <w:rStyle w:val="Hipercze"/>
                <w:noProof/>
                <w:lang w:bidi="hi-IN"/>
              </w:rPr>
              <w:t>13. Roboty rozbiórkowe</w:t>
            </w:r>
            <w:r w:rsidR="00EF1F2C">
              <w:rPr>
                <w:noProof/>
                <w:webHidden/>
              </w:rPr>
              <w:tab/>
            </w:r>
            <w:r w:rsidR="00EF1F2C">
              <w:rPr>
                <w:noProof/>
                <w:webHidden/>
              </w:rPr>
              <w:fldChar w:fldCharType="begin"/>
            </w:r>
            <w:r w:rsidR="00EF1F2C">
              <w:rPr>
                <w:noProof/>
                <w:webHidden/>
              </w:rPr>
              <w:instrText xml:space="preserve"> PAGEREF _Toc175590347 \h </w:instrText>
            </w:r>
            <w:r w:rsidR="00EF1F2C">
              <w:rPr>
                <w:noProof/>
                <w:webHidden/>
              </w:rPr>
            </w:r>
            <w:r w:rsidR="00EF1F2C">
              <w:rPr>
                <w:noProof/>
                <w:webHidden/>
              </w:rPr>
              <w:fldChar w:fldCharType="separate"/>
            </w:r>
            <w:r w:rsidR="001458EA">
              <w:rPr>
                <w:noProof/>
                <w:webHidden/>
              </w:rPr>
              <w:t>9</w:t>
            </w:r>
            <w:r w:rsidR="00EF1F2C">
              <w:rPr>
                <w:noProof/>
                <w:webHidden/>
              </w:rPr>
              <w:fldChar w:fldCharType="end"/>
            </w:r>
          </w:hyperlink>
        </w:p>
        <w:p w14:paraId="683D6198" w14:textId="157D9F08"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8" w:history="1">
            <w:r w:rsidR="00EF1F2C" w:rsidRPr="005B75F7">
              <w:rPr>
                <w:rStyle w:val="Hipercze"/>
                <w:noProof/>
                <w:lang w:eastAsia="pl-PL" w:bidi="hi-IN"/>
              </w:rPr>
              <w:t>13.1. Zakres i kolejność realizacji</w:t>
            </w:r>
            <w:r w:rsidR="00EF1F2C">
              <w:rPr>
                <w:noProof/>
                <w:webHidden/>
              </w:rPr>
              <w:tab/>
            </w:r>
            <w:r w:rsidR="00EF1F2C">
              <w:rPr>
                <w:noProof/>
                <w:webHidden/>
              </w:rPr>
              <w:fldChar w:fldCharType="begin"/>
            </w:r>
            <w:r w:rsidR="00EF1F2C">
              <w:rPr>
                <w:noProof/>
                <w:webHidden/>
              </w:rPr>
              <w:instrText xml:space="preserve"> PAGEREF _Toc175590348 \h </w:instrText>
            </w:r>
            <w:r w:rsidR="00EF1F2C">
              <w:rPr>
                <w:noProof/>
                <w:webHidden/>
              </w:rPr>
            </w:r>
            <w:r w:rsidR="00EF1F2C">
              <w:rPr>
                <w:noProof/>
                <w:webHidden/>
              </w:rPr>
              <w:fldChar w:fldCharType="separate"/>
            </w:r>
            <w:r w:rsidR="001458EA">
              <w:rPr>
                <w:noProof/>
                <w:webHidden/>
              </w:rPr>
              <w:t>9</w:t>
            </w:r>
            <w:r w:rsidR="00EF1F2C">
              <w:rPr>
                <w:noProof/>
                <w:webHidden/>
              </w:rPr>
              <w:fldChar w:fldCharType="end"/>
            </w:r>
          </w:hyperlink>
        </w:p>
        <w:p w14:paraId="15D5FB95" w14:textId="3DB2CD63" w:rsidR="00EF1F2C" w:rsidRDefault="00000000">
          <w:pPr>
            <w:pStyle w:val="Spistreci3"/>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49" w:history="1">
            <w:r w:rsidR="00EF1F2C" w:rsidRPr="005B75F7">
              <w:rPr>
                <w:rStyle w:val="Hipercze"/>
                <w:noProof/>
                <w:lang w:eastAsia="pl-PL" w:bidi="hi-IN"/>
              </w:rPr>
              <w:t>13.1.1. Zakres</w:t>
            </w:r>
            <w:r w:rsidR="00EF1F2C">
              <w:rPr>
                <w:noProof/>
                <w:webHidden/>
              </w:rPr>
              <w:tab/>
            </w:r>
            <w:r w:rsidR="00EF1F2C">
              <w:rPr>
                <w:noProof/>
                <w:webHidden/>
              </w:rPr>
              <w:fldChar w:fldCharType="begin"/>
            </w:r>
            <w:r w:rsidR="00EF1F2C">
              <w:rPr>
                <w:noProof/>
                <w:webHidden/>
              </w:rPr>
              <w:instrText xml:space="preserve"> PAGEREF _Toc175590349 \h </w:instrText>
            </w:r>
            <w:r w:rsidR="00EF1F2C">
              <w:rPr>
                <w:noProof/>
                <w:webHidden/>
              </w:rPr>
            </w:r>
            <w:r w:rsidR="00EF1F2C">
              <w:rPr>
                <w:noProof/>
                <w:webHidden/>
              </w:rPr>
              <w:fldChar w:fldCharType="separate"/>
            </w:r>
            <w:r w:rsidR="001458EA">
              <w:rPr>
                <w:noProof/>
                <w:webHidden/>
              </w:rPr>
              <w:t>9</w:t>
            </w:r>
            <w:r w:rsidR="00EF1F2C">
              <w:rPr>
                <w:noProof/>
                <w:webHidden/>
              </w:rPr>
              <w:fldChar w:fldCharType="end"/>
            </w:r>
          </w:hyperlink>
        </w:p>
        <w:p w14:paraId="4D21442B" w14:textId="7557DF5C" w:rsidR="00EF1F2C" w:rsidRDefault="00000000">
          <w:pPr>
            <w:pStyle w:val="Spistreci3"/>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0" w:history="1">
            <w:r w:rsidR="00EF1F2C" w:rsidRPr="005B75F7">
              <w:rPr>
                <w:rStyle w:val="Hipercze"/>
                <w:noProof/>
                <w:lang w:eastAsia="pl-PL" w:bidi="hi-IN"/>
              </w:rPr>
              <w:t>13.1.2. Kolejność realizacji</w:t>
            </w:r>
            <w:r w:rsidR="00EF1F2C">
              <w:rPr>
                <w:noProof/>
                <w:webHidden/>
              </w:rPr>
              <w:tab/>
            </w:r>
            <w:r w:rsidR="00EF1F2C">
              <w:rPr>
                <w:noProof/>
                <w:webHidden/>
              </w:rPr>
              <w:fldChar w:fldCharType="begin"/>
            </w:r>
            <w:r w:rsidR="00EF1F2C">
              <w:rPr>
                <w:noProof/>
                <w:webHidden/>
              </w:rPr>
              <w:instrText xml:space="preserve"> PAGEREF _Toc175590350 \h </w:instrText>
            </w:r>
            <w:r w:rsidR="00EF1F2C">
              <w:rPr>
                <w:noProof/>
                <w:webHidden/>
              </w:rPr>
            </w:r>
            <w:r w:rsidR="00EF1F2C">
              <w:rPr>
                <w:noProof/>
                <w:webHidden/>
              </w:rPr>
              <w:fldChar w:fldCharType="separate"/>
            </w:r>
            <w:r w:rsidR="001458EA">
              <w:rPr>
                <w:noProof/>
                <w:webHidden/>
              </w:rPr>
              <w:t>9</w:t>
            </w:r>
            <w:r w:rsidR="00EF1F2C">
              <w:rPr>
                <w:noProof/>
                <w:webHidden/>
              </w:rPr>
              <w:fldChar w:fldCharType="end"/>
            </w:r>
          </w:hyperlink>
        </w:p>
        <w:p w14:paraId="1040F293" w14:textId="4E825CE0"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1" w:history="1">
            <w:r w:rsidR="00EF1F2C" w:rsidRPr="005B75F7">
              <w:rPr>
                <w:rStyle w:val="Hipercze"/>
                <w:noProof/>
                <w:lang w:eastAsia="pl-PL" w:bidi="hi-IN"/>
              </w:rPr>
              <w:t>13.2. Opis robót rozbiórkowych i demontażowych</w:t>
            </w:r>
            <w:r w:rsidR="00EF1F2C">
              <w:rPr>
                <w:noProof/>
                <w:webHidden/>
              </w:rPr>
              <w:tab/>
            </w:r>
            <w:r w:rsidR="00EF1F2C">
              <w:rPr>
                <w:noProof/>
                <w:webHidden/>
              </w:rPr>
              <w:fldChar w:fldCharType="begin"/>
            </w:r>
            <w:r w:rsidR="00EF1F2C">
              <w:rPr>
                <w:noProof/>
                <w:webHidden/>
              </w:rPr>
              <w:instrText xml:space="preserve"> PAGEREF _Toc175590351 \h </w:instrText>
            </w:r>
            <w:r w:rsidR="00EF1F2C">
              <w:rPr>
                <w:noProof/>
                <w:webHidden/>
              </w:rPr>
            </w:r>
            <w:r w:rsidR="00EF1F2C">
              <w:rPr>
                <w:noProof/>
                <w:webHidden/>
              </w:rPr>
              <w:fldChar w:fldCharType="separate"/>
            </w:r>
            <w:r w:rsidR="001458EA">
              <w:rPr>
                <w:noProof/>
                <w:webHidden/>
              </w:rPr>
              <w:t>10</w:t>
            </w:r>
            <w:r w:rsidR="00EF1F2C">
              <w:rPr>
                <w:noProof/>
                <w:webHidden/>
              </w:rPr>
              <w:fldChar w:fldCharType="end"/>
            </w:r>
          </w:hyperlink>
        </w:p>
        <w:p w14:paraId="26A6B9C9" w14:textId="67F729AC"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2" w:history="1">
            <w:r w:rsidR="00EF1F2C" w:rsidRPr="005B75F7">
              <w:rPr>
                <w:rStyle w:val="Hipercze"/>
                <w:noProof/>
                <w:lang w:bidi="hi-IN"/>
              </w:rPr>
              <w:t>13.3. Środki bezpieczeństwa</w:t>
            </w:r>
            <w:r w:rsidR="00EF1F2C">
              <w:rPr>
                <w:noProof/>
                <w:webHidden/>
              </w:rPr>
              <w:tab/>
            </w:r>
            <w:r w:rsidR="00EF1F2C">
              <w:rPr>
                <w:noProof/>
                <w:webHidden/>
              </w:rPr>
              <w:fldChar w:fldCharType="begin"/>
            </w:r>
            <w:r w:rsidR="00EF1F2C">
              <w:rPr>
                <w:noProof/>
                <w:webHidden/>
              </w:rPr>
              <w:instrText xml:space="preserve"> PAGEREF _Toc175590352 \h </w:instrText>
            </w:r>
            <w:r w:rsidR="00EF1F2C">
              <w:rPr>
                <w:noProof/>
                <w:webHidden/>
              </w:rPr>
            </w:r>
            <w:r w:rsidR="00EF1F2C">
              <w:rPr>
                <w:noProof/>
                <w:webHidden/>
              </w:rPr>
              <w:fldChar w:fldCharType="separate"/>
            </w:r>
            <w:r w:rsidR="001458EA">
              <w:rPr>
                <w:noProof/>
                <w:webHidden/>
              </w:rPr>
              <w:t>11</w:t>
            </w:r>
            <w:r w:rsidR="00EF1F2C">
              <w:rPr>
                <w:noProof/>
                <w:webHidden/>
              </w:rPr>
              <w:fldChar w:fldCharType="end"/>
            </w:r>
          </w:hyperlink>
        </w:p>
        <w:p w14:paraId="65321954" w14:textId="68A52B40" w:rsidR="00EF1F2C" w:rsidRDefault="00000000">
          <w:pPr>
            <w:pStyle w:val="Spistreci2"/>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3" w:history="1">
            <w:r w:rsidR="00EF1F2C" w:rsidRPr="005B75F7">
              <w:rPr>
                <w:rStyle w:val="Hipercze"/>
                <w:noProof/>
                <w:lang w:bidi="hi-IN"/>
              </w:rPr>
              <w:t>13.4. Uwagi końcowe</w:t>
            </w:r>
            <w:r w:rsidR="00EF1F2C">
              <w:rPr>
                <w:noProof/>
                <w:webHidden/>
              </w:rPr>
              <w:tab/>
            </w:r>
            <w:r w:rsidR="00EF1F2C">
              <w:rPr>
                <w:noProof/>
                <w:webHidden/>
              </w:rPr>
              <w:fldChar w:fldCharType="begin"/>
            </w:r>
            <w:r w:rsidR="00EF1F2C">
              <w:rPr>
                <w:noProof/>
                <w:webHidden/>
              </w:rPr>
              <w:instrText xml:space="preserve"> PAGEREF _Toc175590353 \h </w:instrText>
            </w:r>
            <w:r w:rsidR="00EF1F2C">
              <w:rPr>
                <w:noProof/>
                <w:webHidden/>
              </w:rPr>
            </w:r>
            <w:r w:rsidR="00EF1F2C">
              <w:rPr>
                <w:noProof/>
                <w:webHidden/>
              </w:rPr>
              <w:fldChar w:fldCharType="separate"/>
            </w:r>
            <w:r w:rsidR="001458EA">
              <w:rPr>
                <w:noProof/>
                <w:webHidden/>
              </w:rPr>
              <w:t>11</w:t>
            </w:r>
            <w:r w:rsidR="00EF1F2C">
              <w:rPr>
                <w:noProof/>
                <w:webHidden/>
              </w:rPr>
              <w:fldChar w:fldCharType="end"/>
            </w:r>
          </w:hyperlink>
        </w:p>
        <w:p w14:paraId="4E028607" w14:textId="77178C44"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4" w:history="1">
            <w:r w:rsidR="00EF1F2C" w:rsidRPr="005B75F7">
              <w:rPr>
                <w:rStyle w:val="Hipercze"/>
                <w:noProof/>
                <w:lang w:bidi="hi-IN"/>
              </w:rPr>
              <w:t>6. Oświadczenie Projektantów</w:t>
            </w:r>
            <w:r w:rsidR="00EF1F2C">
              <w:rPr>
                <w:noProof/>
                <w:webHidden/>
              </w:rPr>
              <w:tab/>
            </w:r>
            <w:r w:rsidR="00EF1F2C">
              <w:rPr>
                <w:noProof/>
                <w:webHidden/>
              </w:rPr>
              <w:fldChar w:fldCharType="begin"/>
            </w:r>
            <w:r w:rsidR="00EF1F2C">
              <w:rPr>
                <w:noProof/>
                <w:webHidden/>
              </w:rPr>
              <w:instrText xml:space="preserve"> PAGEREF _Toc175590354 \h </w:instrText>
            </w:r>
            <w:r w:rsidR="00EF1F2C">
              <w:rPr>
                <w:noProof/>
                <w:webHidden/>
              </w:rPr>
            </w:r>
            <w:r w:rsidR="00EF1F2C">
              <w:rPr>
                <w:noProof/>
                <w:webHidden/>
              </w:rPr>
              <w:fldChar w:fldCharType="separate"/>
            </w:r>
            <w:r w:rsidR="001458EA">
              <w:rPr>
                <w:noProof/>
                <w:webHidden/>
              </w:rPr>
              <w:t>12</w:t>
            </w:r>
            <w:r w:rsidR="00EF1F2C">
              <w:rPr>
                <w:noProof/>
                <w:webHidden/>
              </w:rPr>
              <w:fldChar w:fldCharType="end"/>
            </w:r>
          </w:hyperlink>
        </w:p>
        <w:p w14:paraId="51DCA491" w14:textId="38F4504B" w:rsidR="00EF1F2C" w:rsidRDefault="00000000">
          <w:pPr>
            <w:pStyle w:val="Spistreci1"/>
            <w:tabs>
              <w:tab w:val="right" w:leader="dot" w:pos="9911"/>
            </w:tabs>
            <w:rPr>
              <w:rFonts w:asciiTheme="minorHAnsi" w:eastAsiaTheme="minorEastAsia" w:hAnsiTheme="minorHAnsi" w:cstheme="minorBidi"/>
              <w:noProof/>
              <w:color w:val="auto"/>
              <w:w w:val="100"/>
              <w:kern w:val="2"/>
              <w:szCs w:val="22"/>
              <w:lang w:eastAsia="pl-PL"/>
              <w14:ligatures w14:val="standardContextual"/>
            </w:rPr>
          </w:pPr>
          <w:hyperlink w:anchor="_Toc175590355" w:history="1">
            <w:r w:rsidR="00EF1F2C" w:rsidRPr="005B75F7">
              <w:rPr>
                <w:rStyle w:val="Hipercze"/>
                <w:noProof/>
                <w:lang w:bidi="hi-IN"/>
              </w:rPr>
              <w:t>7. Rysunki</w:t>
            </w:r>
            <w:r w:rsidR="00EF1F2C">
              <w:rPr>
                <w:noProof/>
                <w:webHidden/>
              </w:rPr>
              <w:tab/>
            </w:r>
            <w:r w:rsidR="00EF1F2C">
              <w:rPr>
                <w:noProof/>
                <w:webHidden/>
              </w:rPr>
              <w:fldChar w:fldCharType="begin"/>
            </w:r>
            <w:r w:rsidR="00EF1F2C">
              <w:rPr>
                <w:noProof/>
                <w:webHidden/>
              </w:rPr>
              <w:instrText xml:space="preserve"> PAGEREF _Toc175590355 \h </w:instrText>
            </w:r>
            <w:r w:rsidR="00EF1F2C">
              <w:rPr>
                <w:noProof/>
                <w:webHidden/>
              </w:rPr>
            </w:r>
            <w:r w:rsidR="00EF1F2C">
              <w:rPr>
                <w:noProof/>
                <w:webHidden/>
              </w:rPr>
              <w:fldChar w:fldCharType="separate"/>
            </w:r>
            <w:r w:rsidR="001458EA">
              <w:rPr>
                <w:noProof/>
                <w:webHidden/>
              </w:rPr>
              <w:t>13</w:t>
            </w:r>
            <w:r w:rsidR="00EF1F2C">
              <w:rPr>
                <w:noProof/>
                <w:webHidden/>
              </w:rPr>
              <w:fldChar w:fldCharType="end"/>
            </w:r>
          </w:hyperlink>
        </w:p>
        <w:p w14:paraId="43180F0E" w14:textId="18A22957" w:rsidR="00875FA1" w:rsidRDefault="00875FA1">
          <w:r w:rsidRPr="00E10E7B">
            <w:rPr>
              <w:rFonts w:cs="Arial"/>
              <w:b/>
              <w:bCs/>
              <w:sz w:val="20"/>
              <w:szCs w:val="20"/>
            </w:rPr>
            <w:fldChar w:fldCharType="end"/>
          </w:r>
        </w:p>
      </w:sdtContent>
    </w:sdt>
    <w:p w14:paraId="59E075D5" w14:textId="77777777" w:rsidR="00EF1F2C" w:rsidRDefault="00EF1F2C">
      <w:pPr>
        <w:suppressAutoHyphens w:val="0"/>
        <w:spacing w:line="240" w:lineRule="auto"/>
        <w:rPr>
          <w:b/>
          <w:bCs/>
          <w:sz w:val="28"/>
          <w:szCs w:val="32"/>
        </w:rPr>
      </w:pPr>
      <w:r>
        <w:rPr>
          <w:b/>
          <w:bCs/>
          <w:sz w:val="28"/>
          <w:szCs w:val="32"/>
        </w:rPr>
        <w:br w:type="page"/>
      </w:r>
    </w:p>
    <w:p w14:paraId="22023829" w14:textId="5F9E6047" w:rsidR="00033CDB" w:rsidRPr="00A97387" w:rsidRDefault="007046CE" w:rsidP="00033CDB">
      <w:pPr>
        <w:tabs>
          <w:tab w:val="right" w:leader="dot" w:pos="9923"/>
        </w:tabs>
        <w:rPr>
          <w:b/>
          <w:bCs/>
        </w:rPr>
      </w:pPr>
      <w:r w:rsidRPr="00A97387">
        <w:rPr>
          <w:b/>
          <w:bCs/>
          <w:sz w:val="28"/>
          <w:szCs w:val="32"/>
        </w:rPr>
        <w:lastRenderedPageBreak/>
        <w:t>Spis r</w:t>
      </w:r>
      <w:r w:rsidR="005A2D00" w:rsidRPr="00A97387">
        <w:rPr>
          <w:b/>
          <w:bCs/>
          <w:sz w:val="28"/>
          <w:szCs w:val="32"/>
        </w:rPr>
        <w:t>ysunk</w:t>
      </w:r>
      <w:r w:rsidRPr="00A97387">
        <w:rPr>
          <w:b/>
          <w:bCs/>
          <w:sz w:val="28"/>
          <w:szCs w:val="32"/>
        </w:rPr>
        <w:t>ów:</w:t>
      </w:r>
    </w:p>
    <w:tbl>
      <w:tblPr>
        <w:tblW w:w="9923" w:type="dxa"/>
        <w:tblCellMar>
          <w:left w:w="10" w:type="dxa"/>
          <w:right w:w="10" w:type="dxa"/>
        </w:tblCellMar>
        <w:tblLook w:val="0000" w:firstRow="0" w:lastRow="0" w:firstColumn="0" w:lastColumn="0" w:noHBand="0" w:noVBand="0"/>
      </w:tblPr>
      <w:tblGrid>
        <w:gridCol w:w="537"/>
        <w:gridCol w:w="1731"/>
        <w:gridCol w:w="6663"/>
        <w:gridCol w:w="992"/>
      </w:tblGrid>
      <w:tr w:rsidR="00937BEF" w14:paraId="3F37C8D2" w14:textId="77777777" w:rsidTr="00672B08">
        <w:trPr>
          <w:trHeight w:val="283"/>
        </w:trPr>
        <w:tc>
          <w:tcPr>
            <w:tcW w:w="0" w:type="auto"/>
            <w:tcBorders>
              <w:top w:val="single" w:sz="2" w:space="0" w:color="000000"/>
              <w:bottom w:val="single" w:sz="18" w:space="0" w:color="auto"/>
            </w:tcBorders>
            <w:shd w:val="clear" w:color="auto" w:fill="auto"/>
            <w:tcMar>
              <w:top w:w="108" w:type="dxa"/>
              <w:left w:w="108" w:type="dxa"/>
              <w:bottom w:w="108" w:type="dxa"/>
              <w:right w:w="108" w:type="dxa"/>
            </w:tcMar>
            <w:vAlign w:val="center"/>
          </w:tcPr>
          <w:p w14:paraId="214E3099" w14:textId="77777777" w:rsidR="00937BEF" w:rsidRDefault="00937BEF">
            <w:pPr>
              <w:pStyle w:val="Table"/>
              <w:widowControl/>
              <w:jc w:val="both"/>
              <w:rPr>
                <w:b/>
                <w:bCs/>
                <w:szCs w:val="18"/>
              </w:rPr>
            </w:pPr>
            <w:r>
              <w:rPr>
                <w:b/>
                <w:bCs/>
                <w:szCs w:val="18"/>
              </w:rPr>
              <w:t>Lp.</w:t>
            </w:r>
          </w:p>
        </w:tc>
        <w:tc>
          <w:tcPr>
            <w:tcW w:w="1731" w:type="dxa"/>
            <w:tcBorders>
              <w:top w:val="single" w:sz="2" w:space="0" w:color="000000"/>
              <w:bottom w:val="single" w:sz="18" w:space="0" w:color="auto"/>
            </w:tcBorders>
            <w:shd w:val="clear" w:color="auto" w:fill="auto"/>
            <w:tcMar>
              <w:top w:w="108" w:type="dxa"/>
              <w:left w:w="108" w:type="dxa"/>
              <w:bottom w:w="108" w:type="dxa"/>
              <w:right w:w="108" w:type="dxa"/>
            </w:tcMar>
            <w:vAlign w:val="center"/>
          </w:tcPr>
          <w:p w14:paraId="4FAB2D15" w14:textId="30D491B4" w:rsidR="00937BEF" w:rsidRDefault="00A97387">
            <w:pPr>
              <w:pStyle w:val="Table"/>
              <w:ind w:left="113"/>
              <w:rPr>
                <w:b/>
                <w:bCs/>
                <w:szCs w:val="18"/>
              </w:rPr>
            </w:pPr>
            <w:r>
              <w:rPr>
                <w:b/>
                <w:bCs/>
                <w:szCs w:val="18"/>
              </w:rPr>
              <w:t xml:space="preserve">Indeks budynku / </w:t>
            </w:r>
            <w:r w:rsidR="00937BEF">
              <w:rPr>
                <w:b/>
                <w:bCs/>
                <w:szCs w:val="18"/>
              </w:rPr>
              <w:t>Sygnatura</w:t>
            </w:r>
          </w:p>
        </w:tc>
        <w:tc>
          <w:tcPr>
            <w:tcW w:w="6663" w:type="dxa"/>
            <w:tcBorders>
              <w:top w:val="single" w:sz="2" w:space="0" w:color="000000"/>
              <w:bottom w:val="single" w:sz="18" w:space="0" w:color="auto"/>
            </w:tcBorders>
            <w:shd w:val="clear" w:color="auto" w:fill="auto"/>
            <w:tcMar>
              <w:top w:w="108" w:type="dxa"/>
              <w:left w:w="108" w:type="dxa"/>
              <w:bottom w:w="108" w:type="dxa"/>
              <w:right w:w="108" w:type="dxa"/>
            </w:tcMar>
            <w:vAlign w:val="center"/>
          </w:tcPr>
          <w:p w14:paraId="74ED4DC0" w14:textId="77777777" w:rsidR="00937BEF" w:rsidRDefault="00937BEF">
            <w:pPr>
              <w:pStyle w:val="Table"/>
              <w:ind w:left="113"/>
              <w:rPr>
                <w:b/>
                <w:bCs/>
                <w:szCs w:val="18"/>
              </w:rPr>
            </w:pPr>
            <w:r>
              <w:rPr>
                <w:b/>
                <w:bCs/>
                <w:szCs w:val="18"/>
              </w:rPr>
              <w:t>Nazwa</w:t>
            </w:r>
          </w:p>
        </w:tc>
        <w:tc>
          <w:tcPr>
            <w:tcW w:w="992" w:type="dxa"/>
            <w:tcBorders>
              <w:top w:val="single" w:sz="2" w:space="0" w:color="000000"/>
              <w:bottom w:val="single" w:sz="18" w:space="0" w:color="auto"/>
            </w:tcBorders>
            <w:shd w:val="clear" w:color="auto" w:fill="auto"/>
            <w:tcMar>
              <w:top w:w="108" w:type="dxa"/>
              <w:left w:w="108" w:type="dxa"/>
              <w:bottom w:w="108" w:type="dxa"/>
              <w:right w:w="108" w:type="dxa"/>
            </w:tcMar>
            <w:vAlign w:val="center"/>
          </w:tcPr>
          <w:p w14:paraId="4ECCB7C2" w14:textId="77777777" w:rsidR="00937BEF" w:rsidRDefault="00937BEF">
            <w:pPr>
              <w:pStyle w:val="Table"/>
              <w:ind w:left="113"/>
              <w:rPr>
                <w:b/>
                <w:bCs/>
                <w:szCs w:val="18"/>
              </w:rPr>
            </w:pPr>
            <w:r>
              <w:rPr>
                <w:b/>
                <w:bCs/>
                <w:szCs w:val="18"/>
              </w:rPr>
              <w:t>Skala</w:t>
            </w:r>
          </w:p>
        </w:tc>
      </w:tr>
      <w:tr w:rsidR="00937BEF" w14:paraId="54FA3C48" w14:textId="77777777" w:rsidTr="00672B08">
        <w:trPr>
          <w:trHeight w:val="283"/>
        </w:trPr>
        <w:tc>
          <w:tcPr>
            <w:tcW w:w="0" w:type="auto"/>
            <w:tcBorders>
              <w:top w:val="single" w:sz="18" w:space="0" w:color="auto"/>
              <w:bottom w:val="single" w:sz="2" w:space="0" w:color="auto"/>
            </w:tcBorders>
            <w:shd w:val="clear" w:color="auto" w:fill="auto"/>
            <w:tcMar>
              <w:top w:w="108" w:type="dxa"/>
              <w:left w:w="108" w:type="dxa"/>
              <w:bottom w:w="108" w:type="dxa"/>
              <w:right w:w="108" w:type="dxa"/>
            </w:tcMar>
            <w:vAlign w:val="center"/>
          </w:tcPr>
          <w:p w14:paraId="5A1FECCA" w14:textId="77777777" w:rsidR="00937BEF" w:rsidRPr="00A97387" w:rsidRDefault="00937BEF">
            <w:pPr>
              <w:pStyle w:val="TableContents"/>
              <w:rPr>
                <w:sz w:val="18"/>
                <w:szCs w:val="18"/>
              </w:rPr>
            </w:pPr>
            <w:r w:rsidRPr="00A97387">
              <w:rPr>
                <w:sz w:val="18"/>
                <w:szCs w:val="18"/>
              </w:rPr>
              <w:t>1</w:t>
            </w:r>
          </w:p>
        </w:tc>
        <w:tc>
          <w:tcPr>
            <w:tcW w:w="1731" w:type="dxa"/>
            <w:tcBorders>
              <w:top w:val="single" w:sz="18" w:space="0" w:color="auto"/>
              <w:bottom w:val="single" w:sz="2" w:space="0" w:color="auto"/>
            </w:tcBorders>
            <w:shd w:val="clear" w:color="auto" w:fill="auto"/>
            <w:tcMar>
              <w:top w:w="108" w:type="dxa"/>
              <w:left w:w="108" w:type="dxa"/>
              <w:bottom w:w="108" w:type="dxa"/>
              <w:right w:w="108" w:type="dxa"/>
            </w:tcMar>
            <w:vAlign w:val="center"/>
          </w:tcPr>
          <w:p w14:paraId="15CBECAF" w14:textId="11D99DD1" w:rsidR="00937BEF" w:rsidRPr="00A97387" w:rsidRDefault="008B27CB">
            <w:pPr>
              <w:pStyle w:val="TableContents"/>
              <w:rPr>
                <w:sz w:val="18"/>
                <w:szCs w:val="18"/>
              </w:rPr>
            </w:pPr>
            <w:r>
              <w:rPr>
                <w:sz w:val="18"/>
                <w:szCs w:val="18"/>
              </w:rPr>
              <w:t>A</w:t>
            </w:r>
            <w:r w:rsidR="00A97387" w:rsidRPr="00A97387">
              <w:rPr>
                <w:sz w:val="18"/>
                <w:szCs w:val="18"/>
              </w:rPr>
              <w:t xml:space="preserve">  / </w:t>
            </w:r>
            <w:r>
              <w:rPr>
                <w:b/>
                <w:bCs/>
                <w:sz w:val="18"/>
                <w:szCs w:val="18"/>
              </w:rPr>
              <w:t>Z</w:t>
            </w:r>
            <w:r w:rsidR="00937BEF" w:rsidRPr="00A97387">
              <w:rPr>
                <w:b/>
                <w:bCs/>
                <w:sz w:val="18"/>
                <w:szCs w:val="18"/>
              </w:rPr>
              <w:t>01</w:t>
            </w:r>
          </w:p>
        </w:tc>
        <w:tc>
          <w:tcPr>
            <w:tcW w:w="6663" w:type="dxa"/>
            <w:tcBorders>
              <w:top w:val="single" w:sz="18" w:space="0" w:color="auto"/>
              <w:bottom w:val="single" w:sz="2" w:space="0" w:color="auto"/>
            </w:tcBorders>
            <w:shd w:val="clear" w:color="auto" w:fill="auto"/>
            <w:tcMar>
              <w:top w:w="108" w:type="dxa"/>
              <w:left w:w="108" w:type="dxa"/>
              <w:bottom w:w="108" w:type="dxa"/>
              <w:right w:w="108" w:type="dxa"/>
            </w:tcMar>
            <w:vAlign w:val="center"/>
          </w:tcPr>
          <w:p w14:paraId="4B43AD3F" w14:textId="2EEF84A5" w:rsidR="00937BEF" w:rsidRPr="00A97387" w:rsidRDefault="008B27CB">
            <w:pPr>
              <w:pStyle w:val="TableContents"/>
              <w:rPr>
                <w:sz w:val="18"/>
                <w:szCs w:val="18"/>
              </w:rPr>
            </w:pPr>
            <w:r>
              <w:rPr>
                <w:sz w:val="18"/>
                <w:szCs w:val="18"/>
              </w:rPr>
              <w:t>Lokalizacja</w:t>
            </w:r>
          </w:p>
        </w:tc>
        <w:tc>
          <w:tcPr>
            <w:tcW w:w="992" w:type="dxa"/>
            <w:tcBorders>
              <w:top w:val="single" w:sz="18" w:space="0" w:color="auto"/>
              <w:bottom w:val="single" w:sz="2" w:space="0" w:color="auto"/>
            </w:tcBorders>
            <w:shd w:val="clear" w:color="auto" w:fill="auto"/>
            <w:tcMar>
              <w:top w:w="108" w:type="dxa"/>
              <w:left w:w="108" w:type="dxa"/>
              <w:bottom w:w="108" w:type="dxa"/>
              <w:right w:w="108" w:type="dxa"/>
            </w:tcMar>
            <w:vAlign w:val="center"/>
          </w:tcPr>
          <w:p w14:paraId="7E5A2226" w14:textId="35A47B26" w:rsidR="00937BEF" w:rsidRPr="00A97387" w:rsidRDefault="00937BEF">
            <w:pPr>
              <w:pStyle w:val="TableContents"/>
              <w:rPr>
                <w:sz w:val="18"/>
                <w:szCs w:val="18"/>
              </w:rPr>
            </w:pPr>
            <w:r w:rsidRPr="00A97387">
              <w:rPr>
                <w:sz w:val="18"/>
                <w:szCs w:val="18"/>
              </w:rPr>
              <w:t>1:</w:t>
            </w:r>
            <w:r w:rsidR="008B27CB">
              <w:rPr>
                <w:sz w:val="18"/>
                <w:szCs w:val="18"/>
              </w:rPr>
              <w:t>5</w:t>
            </w:r>
            <w:r w:rsidRPr="00A97387">
              <w:rPr>
                <w:sz w:val="18"/>
                <w:szCs w:val="18"/>
              </w:rPr>
              <w:t>00</w:t>
            </w:r>
          </w:p>
        </w:tc>
      </w:tr>
      <w:tr w:rsidR="008B27CB" w14:paraId="367DE178" w14:textId="77777777" w:rsidTr="00672B08">
        <w:trPr>
          <w:trHeight w:val="283"/>
        </w:trPr>
        <w:tc>
          <w:tcPr>
            <w:tcW w:w="0" w:type="auto"/>
            <w:tcBorders>
              <w:top w:val="single" w:sz="2" w:space="0" w:color="auto"/>
              <w:bottom w:val="single" w:sz="4" w:space="0" w:color="auto"/>
            </w:tcBorders>
            <w:shd w:val="clear" w:color="auto" w:fill="auto"/>
            <w:tcMar>
              <w:top w:w="108" w:type="dxa"/>
              <w:left w:w="108" w:type="dxa"/>
              <w:bottom w:w="108" w:type="dxa"/>
              <w:right w:w="108" w:type="dxa"/>
            </w:tcMar>
            <w:vAlign w:val="center"/>
          </w:tcPr>
          <w:p w14:paraId="072CD3D5" w14:textId="4FB5E8C1" w:rsidR="008B27CB" w:rsidRPr="00A97387" w:rsidRDefault="008B27CB" w:rsidP="008B27CB">
            <w:pPr>
              <w:pStyle w:val="TableContents"/>
              <w:rPr>
                <w:sz w:val="18"/>
                <w:szCs w:val="18"/>
              </w:rPr>
            </w:pPr>
            <w:r>
              <w:rPr>
                <w:sz w:val="18"/>
                <w:szCs w:val="18"/>
              </w:rPr>
              <w:t>2</w:t>
            </w:r>
          </w:p>
        </w:tc>
        <w:tc>
          <w:tcPr>
            <w:tcW w:w="1731"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5DC74029" w14:textId="0A7FBC8B" w:rsidR="008B27CB" w:rsidRDefault="008B27CB" w:rsidP="008B27CB">
            <w:pPr>
              <w:pStyle w:val="TableContents"/>
              <w:rPr>
                <w:sz w:val="18"/>
                <w:szCs w:val="18"/>
              </w:rPr>
            </w:pPr>
            <w:r>
              <w:rPr>
                <w:sz w:val="18"/>
                <w:szCs w:val="18"/>
              </w:rPr>
              <w:t>A</w:t>
            </w:r>
            <w:r w:rsidRPr="00A97387">
              <w:rPr>
                <w:sz w:val="18"/>
                <w:szCs w:val="18"/>
              </w:rPr>
              <w:t xml:space="preserve">  / </w:t>
            </w:r>
            <w:r w:rsidRPr="00A97387">
              <w:rPr>
                <w:b/>
                <w:bCs/>
                <w:sz w:val="18"/>
                <w:szCs w:val="18"/>
              </w:rPr>
              <w:t>A01</w:t>
            </w:r>
          </w:p>
        </w:tc>
        <w:tc>
          <w:tcPr>
            <w:tcW w:w="6663"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3FF53E0F" w14:textId="6170CA62" w:rsidR="008B27CB" w:rsidRPr="00A97387" w:rsidRDefault="008B27CB" w:rsidP="008B27CB">
            <w:pPr>
              <w:pStyle w:val="TableContents"/>
              <w:rPr>
                <w:sz w:val="18"/>
                <w:szCs w:val="18"/>
              </w:rPr>
            </w:pPr>
            <w:r w:rsidRPr="00A97387">
              <w:rPr>
                <w:sz w:val="18"/>
                <w:szCs w:val="18"/>
              </w:rPr>
              <w:t>Rzut p</w:t>
            </w:r>
            <w:r>
              <w:rPr>
                <w:sz w:val="18"/>
                <w:szCs w:val="18"/>
              </w:rPr>
              <w:t>iwnicy</w:t>
            </w:r>
          </w:p>
        </w:tc>
        <w:tc>
          <w:tcPr>
            <w:tcW w:w="992"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3E5AA522" w14:textId="3F10F0AD" w:rsidR="008B27CB" w:rsidRPr="00A97387" w:rsidRDefault="008B27CB" w:rsidP="008B27CB">
            <w:pPr>
              <w:pStyle w:val="TableContents"/>
              <w:rPr>
                <w:sz w:val="18"/>
                <w:szCs w:val="18"/>
              </w:rPr>
            </w:pPr>
            <w:r w:rsidRPr="00A97387">
              <w:rPr>
                <w:sz w:val="18"/>
                <w:szCs w:val="18"/>
              </w:rPr>
              <w:t>1:100</w:t>
            </w:r>
          </w:p>
        </w:tc>
      </w:tr>
      <w:tr w:rsidR="008B27CB" w14:paraId="40F15E1C" w14:textId="77777777" w:rsidTr="00672B08">
        <w:trPr>
          <w:trHeight w:val="283"/>
        </w:trPr>
        <w:tc>
          <w:tcPr>
            <w:tcW w:w="0" w:type="auto"/>
            <w:tcBorders>
              <w:top w:val="single" w:sz="2" w:space="0" w:color="auto"/>
              <w:bottom w:val="single" w:sz="4" w:space="0" w:color="auto"/>
            </w:tcBorders>
            <w:shd w:val="clear" w:color="auto" w:fill="auto"/>
            <w:tcMar>
              <w:top w:w="108" w:type="dxa"/>
              <w:left w:w="108" w:type="dxa"/>
              <w:bottom w:w="108" w:type="dxa"/>
              <w:right w:w="108" w:type="dxa"/>
            </w:tcMar>
            <w:vAlign w:val="center"/>
          </w:tcPr>
          <w:p w14:paraId="1BE18130" w14:textId="286927C9" w:rsidR="008B27CB" w:rsidRPr="00A97387" w:rsidRDefault="008B27CB" w:rsidP="008B27CB">
            <w:pPr>
              <w:pStyle w:val="TableContents"/>
              <w:rPr>
                <w:sz w:val="18"/>
                <w:szCs w:val="18"/>
              </w:rPr>
            </w:pPr>
            <w:r>
              <w:rPr>
                <w:sz w:val="18"/>
                <w:szCs w:val="18"/>
              </w:rPr>
              <w:t>3</w:t>
            </w:r>
          </w:p>
        </w:tc>
        <w:tc>
          <w:tcPr>
            <w:tcW w:w="1731"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3525CB21" w14:textId="2E812D23" w:rsidR="008B27CB" w:rsidRPr="00A97387" w:rsidRDefault="008B27CB" w:rsidP="008B27CB">
            <w:pPr>
              <w:pStyle w:val="TableContents"/>
              <w:rPr>
                <w:b/>
                <w:bCs/>
                <w:sz w:val="18"/>
                <w:szCs w:val="18"/>
              </w:rPr>
            </w:pPr>
            <w:r>
              <w:rPr>
                <w:sz w:val="18"/>
                <w:szCs w:val="18"/>
              </w:rPr>
              <w:t>A</w:t>
            </w:r>
            <w:r w:rsidRPr="00A97387">
              <w:rPr>
                <w:sz w:val="18"/>
                <w:szCs w:val="18"/>
              </w:rPr>
              <w:t xml:space="preserve"> / </w:t>
            </w:r>
            <w:r w:rsidRPr="00A97387">
              <w:rPr>
                <w:b/>
                <w:bCs/>
                <w:sz w:val="18"/>
                <w:szCs w:val="18"/>
              </w:rPr>
              <w:t>A0</w:t>
            </w:r>
            <w:r>
              <w:rPr>
                <w:b/>
                <w:bCs/>
                <w:sz w:val="18"/>
                <w:szCs w:val="18"/>
              </w:rPr>
              <w:t>2</w:t>
            </w:r>
          </w:p>
        </w:tc>
        <w:tc>
          <w:tcPr>
            <w:tcW w:w="6663"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05EE8FC7" w14:textId="1E774E99" w:rsidR="008B27CB" w:rsidRPr="00A97387" w:rsidRDefault="008B27CB" w:rsidP="008B27CB">
            <w:pPr>
              <w:pStyle w:val="TableContents"/>
              <w:rPr>
                <w:sz w:val="18"/>
                <w:szCs w:val="18"/>
              </w:rPr>
            </w:pPr>
            <w:r w:rsidRPr="00A97387">
              <w:rPr>
                <w:sz w:val="18"/>
                <w:szCs w:val="18"/>
              </w:rPr>
              <w:t>Rzut parteru</w:t>
            </w:r>
          </w:p>
        </w:tc>
        <w:tc>
          <w:tcPr>
            <w:tcW w:w="992"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2C0E7027" w14:textId="08DB9CA1" w:rsidR="008B27CB" w:rsidRPr="00A97387" w:rsidRDefault="008B27CB" w:rsidP="008B27CB">
            <w:pPr>
              <w:pStyle w:val="TableContents"/>
              <w:rPr>
                <w:sz w:val="18"/>
                <w:szCs w:val="18"/>
              </w:rPr>
            </w:pPr>
            <w:r w:rsidRPr="00A97387">
              <w:rPr>
                <w:sz w:val="18"/>
                <w:szCs w:val="18"/>
              </w:rPr>
              <w:t>1:100</w:t>
            </w:r>
          </w:p>
        </w:tc>
      </w:tr>
      <w:tr w:rsidR="008B27CB" w14:paraId="354F5867" w14:textId="77777777" w:rsidTr="00672B08">
        <w:trPr>
          <w:trHeight w:val="283"/>
        </w:trPr>
        <w:tc>
          <w:tcPr>
            <w:tcW w:w="0" w:type="auto"/>
            <w:tcBorders>
              <w:top w:val="single" w:sz="2" w:space="0" w:color="auto"/>
              <w:bottom w:val="single" w:sz="4" w:space="0" w:color="auto"/>
            </w:tcBorders>
            <w:shd w:val="clear" w:color="auto" w:fill="auto"/>
            <w:tcMar>
              <w:top w:w="108" w:type="dxa"/>
              <w:left w:w="108" w:type="dxa"/>
              <w:bottom w:w="108" w:type="dxa"/>
              <w:right w:w="108" w:type="dxa"/>
            </w:tcMar>
            <w:vAlign w:val="center"/>
          </w:tcPr>
          <w:p w14:paraId="74D5CAF9" w14:textId="4E9E6FFC" w:rsidR="008B27CB" w:rsidRPr="00A97387" w:rsidRDefault="008B27CB" w:rsidP="008B27CB">
            <w:pPr>
              <w:pStyle w:val="TableContents"/>
              <w:rPr>
                <w:sz w:val="18"/>
                <w:szCs w:val="18"/>
              </w:rPr>
            </w:pPr>
            <w:r>
              <w:rPr>
                <w:sz w:val="18"/>
                <w:szCs w:val="18"/>
              </w:rPr>
              <w:t>4</w:t>
            </w:r>
          </w:p>
        </w:tc>
        <w:tc>
          <w:tcPr>
            <w:tcW w:w="1731"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48D8B56E" w14:textId="7009467C" w:rsidR="008B27CB" w:rsidRPr="00A97387" w:rsidRDefault="008B27CB" w:rsidP="008B27CB">
            <w:pPr>
              <w:pStyle w:val="TableContents"/>
              <w:rPr>
                <w:sz w:val="18"/>
                <w:szCs w:val="18"/>
              </w:rPr>
            </w:pPr>
            <w:r>
              <w:rPr>
                <w:sz w:val="18"/>
                <w:szCs w:val="18"/>
              </w:rPr>
              <w:t>A</w:t>
            </w:r>
            <w:r w:rsidRPr="00A97387">
              <w:rPr>
                <w:sz w:val="18"/>
                <w:szCs w:val="18"/>
              </w:rPr>
              <w:t xml:space="preserve"> / </w:t>
            </w:r>
            <w:r w:rsidRPr="00A97387">
              <w:rPr>
                <w:b/>
                <w:bCs/>
                <w:sz w:val="18"/>
                <w:szCs w:val="18"/>
              </w:rPr>
              <w:t>A0</w:t>
            </w:r>
            <w:r>
              <w:rPr>
                <w:b/>
                <w:bCs/>
                <w:sz w:val="18"/>
                <w:szCs w:val="18"/>
              </w:rPr>
              <w:t>3</w:t>
            </w:r>
          </w:p>
        </w:tc>
        <w:tc>
          <w:tcPr>
            <w:tcW w:w="6663"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3CB52A48" w14:textId="34DF7331" w:rsidR="008B27CB" w:rsidRPr="00A97387" w:rsidRDefault="008B27CB" w:rsidP="008B27CB">
            <w:pPr>
              <w:pStyle w:val="TableContents"/>
              <w:rPr>
                <w:sz w:val="18"/>
                <w:szCs w:val="18"/>
              </w:rPr>
            </w:pPr>
            <w:r w:rsidRPr="00A97387">
              <w:rPr>
                <w:sz w:val="18"/>
                <w:szCs w:val="18"/>
              </w:rPr>
              <w:t xml:space="preserve">Rzut </w:t>
            </w:r>
            <w:r>
              <w:rPr>
                <w:sz w:val="18"/>
                <w:szCs w:val="18"/>
              </w:rPr>
              <w:t>1 piętra</w:t>
            </w:r>
          </w:p>
        </w:tc>
        <w:tc>
          <w:tcPr>
            <w:tcW w:w="992"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0D23E686" w14:textId="60925C89" w:rsidR="008B27CB" w:rsidRPr="00A97387" w:rsidRDefault="008B27CB" w:rsidP="008B27CB">
            <w:pPr>
              <w:pStyle w:val="TableContents"/>
              <w:rPr>
                <w:sz w:val="18"/>
                <w:szCs w:val="18"/>
              </w:rPr>
            </w:pPr>
            <w:r w:rsidRPr="00A97387">
              <w:rPr>
                <w:sz w:val="18"/>
                <w:szCs w:val="18"/>
              </w:rPr>
              <w:t>1:100</w:t>
            </w:r>
          </w:p>
        </w:tc>
      </w:tr>
      <w:tr w:rsidR="008B27CB" w14:paraId="3E7D1C8B" w14:textId="77777777" w:rsidTr="00672B08">
        <w:trPr>
          <w:trHeight w:val="283"/>
        </w:trPr>
        <w:tc>
          <w:tcPr>
            <w:tcW w:w="0" w:type="auto"/>
            <w:tcBorders>
              <w:top w:val="single" w:sz="2" w:space="0" w:color="auto"/>
              <w:bottom w:val="single" w:sz="4" w:space="0" w:color="auto"/>
            </w:tcBorders>
            <w:shd w:val="clear" w:color="auto" w:fill="auto"/>
            <w:tcMar>
              <w:top w:w="108" w:type="dxa"/>
              <w:left w:w="108" w:type="dxa"/>
              <w:bottom w:w="108" w:type="dxa"/>
              <w:right w:w="108" w:type="dxa"/>
            </w:tcMar>
            <w:vAlign w:val="center"/>
          </w:tcPr>
          <w:p w14:paraId="2E3FEF3B" w14:textId="01D486C6" w:rsidR="008B27CB" w:rsidRPr="00A97387" w:rsidRDefault="008B27CB" w:rsidP="008B27CB">
            <w:pPr>
              <w:pStyle w:val="TableContents"/>
              <w:rPr>
                <w:sz w:val="18"/>
                <w:szCs w:val="18"/>
              </w:rPr>
            </w:pPr>
            <w:r>
              <w:rPr>
                <w:sz w:val="18"/>
                <w:szCs w:val="18"/>
              </w:rPr>
              <w:t>5</w:t>
            </w:r>
          </w:p>
        </w:tc>
        <w:tc>
          <w:tcPr>
            <w:tcW w:w="1731"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65C976C9" w14:textId="07FA4E27" w:rsidR="008B27CB" w:rsidRPr="00A97387" w:rsidRDefault="008B27CB" w:rsidP="008B27CB">
            <w:pPr>
              <w:pStyle w:val="TableContents"/>
              <w:rPr>
                <w:sz w:val="18"/>
                <w:szCs w:val="18"/>
              </w:rPr>
            </w:pPr>
            <w:r>
              <w:rPr>
                <w:sz w:val="18"/>
                <w:szCs w:val="18"/>
              </w:rPr>
              <w:t>A</w:t>
            </w:r>
            <w:r w:rsidRPr="00A97387">
              <w:rPr>
                <w:sz w:val="18"/>
                <w:szCs w:val="18"/>
              </w:rPr>
              <w:t xml:space="preserve"> / </w:t>
            </w:r>
            <w:r w:rsidRPr="00A97387">
              <w:rPr>
                <w:b/>
                <w:bCs/>
                <w:sz w:val="18"/>
                <w:szCs w:val="18"/>
              </w:rPr>
              <w:t>A0</w:t>
            </w:r>
            <w:r>
              <w:rPr>
                <w:b/>
                <w:bCs/>
                <w:sz w:val="18"/>
                <w:szCs w:val="18"/>
              </w:rPr>
              <w:t>4</w:t>
            </w:r>
          </w:p>
        </w:tc>
        <w:tc>
          <w:tcPr>
            <w:tcW w:w="6663"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7CDEDA60" w14:textId="7978DBFF" w:rsidR="008B27CB" w:rsidRPr="00A97387" w:rsidRDefault="008B27CB" w:rsidP="008B27CB">
            <w:pPr>
              <w:pStyle w:val="TableContents"/>
              <w:rPr>
                <w:sz w:val="18"/>
                <w:szCs w:val="18"/>
              </w:rPr>
            </w:pPr>
            <w:r w:rsidRPr="00A97387">
              <w:rPr>
                <w:sz w:val="18"/>
                <w:szCs w:val="18"/>
              </w:rPr>
              <w:t xml:space="preserve">Rzut </w:t>
            </w:r>
            <w:r>
              <w:rPr>
                <w:sz w:val="18"/>
                <w:szCs w:val="18"/>
              </w:rPr>
              <w:t>2 piętra</w:t>
            </w:r>
          </w:p>
        </w:tc>
        <w:tc>
          <w:tcPr>
            <w:tcW w:w="992" w:type="dxa"/>
            <w:tcBorders>
              <w:top w:val="single" w:sz="2" w:space="0" w:color="auto"/>
              <w:bottom w:val="single" w:sz="4" w:space="0" w:color="auto"/>
            </w:tcBorders>
            <w:shd w:val="clear" w:color="auto" w:fill="auto"/>
            <w:tcMar>
              <w:top w:w="108" w:type="dxa"/>
              <w:left w:w="108" w:type="dxa"/>
              <w:bottom w:w="108" w:type="dxa"/>
              <w:right w:w="108" w:type="dxa"/>
            </w:tcMar>
            <w:vAlign w:val="center"/>
          </w:tcPr>
          <w:p w14:paraId="0C6CA185" w14:textId="6715AAD8" w:rsidR="008B27CB" w:rsidRPr="00A97387" w:rsidRDefault="008B27CB" w:rsidP="008B27CB">
            <w:pPr>
              <w:pStyle w:val="TableContents"/>
              <w:rPr>
                <w:sz w:val="18"/>
                <w:szCs w:val="18"/>
              </w:rPr>
            </w:pPr>
            <w:r w:rsidRPr="00A97387">
              <w:rPr>
                <w:sz w:val="18"/>
                <w:szCs w:val="18"/>
              </w:rPr>
              <w:t>1:100</w:t>
            </w:r>
          </w:p>
        </w:tc>
      </w:tr>
    </w:tbl>
    <w:p w14:paraId="53BB4E5A" w14:textId="77777777" w:rsidR="0054582B" w:rsidRDefault="0054582B" w:rsidP="002E13F3">
      <w:pPr>
        <w:pStyle w:val="Nagwek1"/>
      </w:pPr>
      <w:bookmarkStart w:id="3" w:name="_Toc154088152"/>
    </w:p>
    <w:p w14:paraId="150B9638" w14:textId="77777777" w:rsidR="0054582B" w:rsidRDefault="0054582B">
      <w:pPr>
        <w:suppressAutoHyphens w:val="0"/>
        <w:spacing w:line="240" w:lineRule="auto"/>
        <w:rPr>
          <w:b/>
          <w:w w:val="90"/>
          <w:sz w:val="32"/>
          <w:szCs w:val="32"/>
        </w:rPr>
      </w:pPr>
      <w:r>
        <w:br w:type="page"/>
      </w:r>
    </w:p>
    <w:p w14:paraId="17D54516" w14:textId="53B9AC15" w:rsidR="002E13F3" w:rsidRPr="002E13F3" w:rsidRDefault="002E13F3" w:rsidP="002E13F3">
      <w:pPr>
        <w:pStyle w:val="Nagwek1"/>
      </w:pPr>
      <w:bookmarkStart w:id="4" w:name="_Toc175590328"/>
      <w:r w:rsidRPr="002E13F3">
        <w:lastRenderedPageBreak/>
        <w:t>1. Informacje ogólne</w:t>
      </w:r>
      <w:bookmarkEnd w:id="3"/>
      <w:bookmarkEnd w:id="4"/>
    </w:p>
    <w:p w14:paraId="6BC81FFA" w14:textId="77777777" w:rsidR="002E13F3" w:rsidRPr="002E13F3" w:rsidRDefault="002E13F3" w:rsidP="001E5B98">
      <w:pPr>
        <w:pStyle w:val="Nagwek2"/>
      </w:pPr>
      <w:bookmarkStart w:id="5" w:name="_Toc154088153"/>
      <w:bookmarkStart w:id="6" w:name="_Toc175590329"/>
      <w:r w:rsidRPr="002E13F3">
        <w:t>1.1. Terminologia użyta w Projekcie oraz w dokumentacji projektowej</w:t>
      </w:r>
      <w:bookmarkEnd w:id="5"/>
      <w:bookmarkEnd w:id="6"/>
    </w:p>
    <w:p w14:paraId="777FA27E" w14:textId="77777777" w:rsidR="002E13F3" w:rsidRPr="002E13F3" w:rsidRDefault="002E13F3" w:rsidP="002E13F3">
      <w:pPr>
        <w:spacing w:after="120" w:line="240" w:lineRule="auto"/>
        <w:ind w:left="567"/>
        <w:jc w:val="both"/>
      </w:pPr>
      <w:r w:rsidRPr="002E13F3">
        <w:t>Zgodnie z Element 3.</w:t>
      </w:r>
    </w:p>
    <w:p w14:paraId="7689B288" w14:textId="77777777" w:rsidR="002E13F3" w:rsidRPr="002E13F3" w:rsidRDefault="002E13F3" w:rsidP="001E5B98">
      <w:pPr>
        <w:pStyle w:val="Nagwek2"/>
      </w:pPr>
      <w:bookmarkStart w:id="7" w:name="_Toc154088154"/>
      <w:bookmarkStart w:id="8" w:name="_Toc175590330"/>
      <w:r w:rsidRPr="002E13F3">
        <w:t>1.2. Decyzyjność uczestników Realizacji</w:t>
      </w:r>
      <w:bookmarkEnd w:id="7"/>
      <w:bookmarkEnd w:id="8"/>
    </w:p>
    <w:p w14:paraId="7752C881" w14:textId="77777777" w:rsidR="002E13F3" w:rsidRDefault="002E13F3">
      <w:pPr>
        <w:pStyle w:val="Akapitzlist"/>
        <w:numPr>
          <w:ilvl w:val="2"/>
          <w:numId w:val="133"/>
        </w:numPr>
        <w:jc w:val="both"/>
        <w:rPr>
          <w:w w:val="90"/>
        </w:rPr>
      </w:pPr>
      <w:r w:rsidRPr="002E13F3">
        <w:rPr>
          <w:w w:val="90"/>
        </w:rPr>
        <w:t xml:space="preserve">Hierarchię decyzyjności podczas prowadzenia robót budowlanych nad Realizacją (od dnia zawiadomienia o zamiarze rozpoczęcia robót właściwego organu Nadzoru budowlanego i </w:t>
      </w:r>
      <w:r w:rsidRPr="002E13F3">
        <w:rPr>
          <w:b/>
          <w:bCs/>
          <w:w w:val="90"/>
        </w:rPr>
        <w:t>Projektant Główny</w:t>
      </w:r>
      <w:r w:rsidRPr="002E13F3">
        <w:rPr>
          <w:w w:val="90"/>
        </w:rPr>
        <w:t xml:space="preserve"> (dalej PG), do dnia uzyskania ostatecznej decyzji o pozwoleniu na użytkowanie lub powiadomienia PG o zakończeniu lub zawieszenia robót budowlanych, </w:t>
      </w:r>
      <w:r w:rsidRPr="002E13F3">
        <w:rPr>
          <w:w w:val="90"/>
          <w:u w:val="single"/>
        </w:rPr>
        <w:t>w tym do czasu skierowania Utworu do publicznej prezentacji</w:t>
      </w:r>
      <w:r w:rsidRPr="002E13F3">
        <w:rPr>
          <w:w w:val="90"/>
        </w:rPr>
        <w:t xml:space="preserve">) </w:t>
      </w:r>
      <w:r w:rsidRPr="002E13F3">
        <w:rPr>
          <w:b/>
          <w:bCs/>
          <w:w w:val="90"/>
          <w:u w:val="single"/>
        </w:rPr>
        <w:t>rozpoczyna PG</w:t>
      </w:r>
      <w:r w:rsidRPr="002E13F3">
        <w:rPr>
          <w:w w:val="90"/>
        </w:rPr>
        <w:t xml:space="preserve">, jako podmiot najbardziej decyzyjny, który ma prawo negować decyzje pozostałych uczestników Realizacji i rozstrzygać spory. Następnie </w:t>
      </w:r>
      <w:r w:rsidRPr="002E13F3">
        <w:rPr>
          <w:b/>
          <w:bCs/>
          <w:w w:val="90"/>
        </w:rPr>
        <w:t>Inżynier Kontraktu / Inwestor Zastępczy (</w:t>
      </w:r>
      <w:r w:rsidRPr="002E13F3">
        <w:rPr>
          <w:w w:val="90"/>
        </w:rPr>
        <w:t xml:space="preserve">dalej IK) oraz </w:t>
      </w:r>
      <w:r w:rsidRPr="002E13F3">
        <w:rPr>
          <w:b/>
          <w:bCs/>
          <w:w w:val="90"/>
        </w:rPr>
        <w:t xml:space="preserve">Inspektor Nadzoru Inwestorskiego </w:t>
      </w:r>
      <w:r w:rsidRPr="002E13F3">
        <w:rPr>
          <w:w w:val="90"/>
        </w:rPr>
        <w:t xml:space="preserve">(dalej INI) jako podmioty równoważne, mają prawo negować decyzje </w:t>
      </w:r>
      <w:r w:rsidRPr="002E13F3">
        <w:rPr>
          <w:b/>
          <w:bCs/>
          <w:w w:val="90"/>
        </w:rPr>
        <w:t xml:space="preserve">Kierownika Budowy </w:t>
      </w:r>
      <w:r w:rsidRPr="002E13F3">
        <w:rPr>
          <w:w w:val="90"/>
        </w:rPr>
        <w:t xml:space="preserve">(dalej KB) i </w:t>
      </w:r>
      <w:r w:rsidRPr="002E13F3">
        <w:rPr>
          <w:b/>
          <w:bCs/>
          <w:w w:val="90"/>
        </w:rPr>
        <w:t>Wykonawcy Robót Budowlanych</w:t>
      </w:r>
      <w:r w:rsidRPr="002E13F3">
        <w:rPr>
          <w:w w:val="90"/>
        </w:rPr>
        <w:t xml:space="preserve"> (dalej WRB). W przypadku konfliktu decyzyjności pomiędzy IK oraz INI kwestie sporne rozstrzyga PG. Następnie decyduje KB, a po nim WRB.</w:t>
      </w:r>
    </w:p>
    <w:p w14:paraId="66FD9AE2" w14:textId="77777777" w:rsidR="002E13F3" w:rsidRDefault="002E13F3">
      <w:pPr>
        <w:pStyle w:val="Akapitzlist"/>
        <w:numPr>
          <w:ilvl w:val="2"/>
          <w:numId w:val="133"/>
        </w:numPr>
        <w:jc w:val="both"/>
        <w:rPr>
          <w:w w:val="90"/>
        </w:rPr>
      </w:pPr>
      <w:r w:rsidRPr="002E13F3">
        <w:rPr>
          <w:b/>
          <w:bCs/>
          <w:w w:val="90"/>
        </w:rPr>
        <w:t>Inwestor</w:t>
      </w:r>
      <w:r w:rsidRPr="002E13F3">
        <w:rPr>
          <w:w w:val="90"/>
        </w:rPr>
        <w:t xml:space="preserve"> (dalej IN) podczas Realizacji ma prawo wstrzymać prowadzenie robót budowlanych przy udziale PG lub zawiesić prowadzenie robót budowlanych na czas określony – uzgodniony z PG.</w:t>
      </w:r>
    </w:p>
    <w:p w14:paraId="378107B2" w14:textId="626F6835" w:rsidR="002E13F3" w:rsidRPr="002E13F3" w:rsidRDefault="002E13F3">
      <w:pPr>
        <w:pStyle w:val="Akapitzlist"/>
        <w:numPr>
          <w:ilvl w:val="2"/>
          <w:numId w:val="133"/>
        </w:numPr>
        <w:jc w:val="both"/>
        <w:rPr>
          <w:w w:val="90"/>
        </w:rPr>
      </w:pPr>
      <w:r w:rsidRPr="002E13F3">
        <w:rPr>
          <w:w w:val="90"/>
        </w:rPr>
        <w:t>Po zakończeniu Realizacji PG pozostaje decyzyjny w kwestiach prawidłowej eksploatacji Utworu i jego ewentualnych zmian (przebudowy, rozbudowy, nadbudowy, odbudowy i zmiany sposobu użytkowania).</w:t>
      </w:r>
    </w:p>
    <w:p w14:paraId="6C111566" w14:textId="77777777" w:rsidR="002E13F3" w:rsidRPr="002E13F3" w:rsidRDefault="002E13F3" w:rsidP="001E5B98">
      <w:pPr>
        <w:pStyle w:val="Nagwek2"/>
      </w:pPr>
      <w:bookmarkStart w:id="9" w:name="_Toc154088155"/>
      <w:bookmarkStart w:id="10" w:name="_Toc175590331"/>
      <w:r w:rsidRPr="002E13F3">
        <w:t>1.3. Podstawa opracowania</w:t>
      </w:r>
      <w:bookmarkEnd w:id="9"/>
      <w:bookmarkEnd w:id="10"/>
    </w:p>
    <w:p w14:paraId="666ECCCF" w14:textId="77777777" w:rsidR="002E13F3" w:rsidRPr="002E13F3" w:rsidRDefault="002E13F3">
      <w:pPr>
        <w:numPr>
          <w:ilvl w:val="0"/>
          <w:numId w:val="132"/>
        </w:numPr>
        <w:spacing w:after="120" w:line="240" w:lineRule="auto"/>
        <w:jc w:val="both"/>
      </w:pPr>
      <w:r w:rsidRPr="002E13F3">
        <w:t>Umowa o wykonanie Projektu / Dokumentacji projektowej</w:t>
      </w:r>
    </w:p>
    <w:p w14:paraId="43B40AA0" w14:textId="77777777" w:rsidR="002E13F3" w:rsidRPr="002E13F3" w:rsidRDefault="002E13F3">
      <w:pPr>
        <w:numPr>
          <w:ilvl w:val="0"/>
          <w:numId w:val="132"/>
        </w:numPr>
        <w:spacing w:after="120" w:line="240" w:lineRule="auto"/>
        <w:jc w:val="both"/>
      </w:pPr>
      <w:r w:rsidRPr="002E13F3">
        <w:t>Obowiązujące przepisy techniczno-budowlane (Ustawy, Rozporządzenia, Normy przywołane)</w:t>
      </w:r>
    </w:p>
    <w:p w14:paraId="6D086567" w14:textId="77777777" w:rsidR="002E13F3" w:rsidRPr="002E13F3" w:rsidRDefault="002E13F3">
      <w:pPr>
        <w:numPr>
          <w:ilvl w:val="0"/>
          <w:numId w:val="132"/>
        </w:numPr>
        <w:spacing w:after="120" w:line="240" w:lineRule="auto"/>
        <w:jc w:val="both"/>
      </w:pPr>
      <w:r w:rsidRPr="002E13F3">
        <w:t>Załączniku formalno-prawne : Element 4.</w:t>
      </w:r>
    </w:p>
    <w:p w14:paraId="762712FB" w14:textId="77777777" w:rsidR="002E13F3" w:rsidRPr="002E13F3" w:rsidRDefault="002E13F3" w:rsidP="001E5B98">
      <w:pPr>
        <w:pStyle w:val="Nagwek2"/>
      </w:pPr>
      <w:bookmarkStart w:id="11" w:name="_Toc154088156"/>
      <w:bookmarkStart w:id="12" w:name="_Toc175590332"/>
      <w:r w:rsidRPr="002E13F3">
        <w:t>1.4. Uwagi ogólne do Projektu oraz Wymagania stawiane Wykonawcy Robót Budowlanych podczas wykonywania  Realizacji</w:t>
      </w:r>
      <w:bookmarkEnd w:id="11"/>
      <w:bookmarkEnd w:id="12"/>
    </w:p>
    <w:p w14:paraId="54101D0B" w14:textId="77777777" w:rsidR="002E13F3" w:rsidRPr="002E13F3" w:rsidRDefault="002E13F3" w:rsidP="002E13F3">
      <w:pPr>
        <w:spacing w:after="120" w:line="240" w:lineRule="auto"/>
        <w:ind w:left="567"/>
        <w:jc w:val="both"/>
      </w:pPr>
      <w:r w:rsidRPr="002E13F3">
        <w:t>Zgodnie z Element 3.</w:t>
      </w:r>
    </w:p>
    <w:p w14:paraId="09372490" w14:textId="77777777" w:rsidR="002E13F3" w:rsidRPr="002E13F3" w:rsidRDefault="002E13F3" w:rsidP="001E5B98">
      <w:pPr>
        <w:pStyle w:val="Nagwek2"/>
      </w:pPr>
      <w:bookmarkStart w:id="13" w:name="_Toc154088157"/>
      <w:bookmarkStart w:id="14" w:name="_Toc175590333"/>
      <w:r w:rsidRPr="002E13F3">
        <w:t>1.5. Pozostałe skróty</w:t>
      </w:r>
      <w:bookmarkEnd w:id="13"/>
      <w:bookmarkEnd w:id="14"/>
    </w:p>
    <w:p w14:paraId="23825B91" w14:textId="77777777" w:rsidR="002E13F3" w:rsidRPr="002E13F3" w:rsidRDefault="002E13F3" w:rsidP="002E13F3">
      <w:pPr>
        <w:spacing w:line="240" w:lineRule="auto"/>
        <w:ind w:firstLine="709"/>
        <w:rPr>
          <w:b/>
          <w:w w:val="90"/>
          <w:sz w:val="32"/>
          <w:szCs w:val="32"/>
        </w:rPr>
      </w:pPr>
      <w:r w:rsidRPr="002E13F3">
        <w:t>n/o  – „nie określono”;</w:t>
      </w:r>
    </w:p>
    <w:p w14:paraId="5AFF8671" w14:textId="77777777" w:rsidR="002E13F3" w:rsidRPr="002E13F3" w:rsidRDefault="002E13F3" w:rsidP="002E13F3">
      <w:pPr>
        <w:spacing w:line="240" w:lineRule="auto"/>
        <w:ind w:firstLine="709"/>
        <w:rPr>
          <w:b/>
          <w:w w:val="90"/>
          <w:sz w:val="32"/>
          <w:szCs w:val="32"/>
        </w:rPr>
      </w:pPr>
      <w:r w:rsidRPr="002E13F3">
        <w:t>n/d – „nie dotyczy”;</w:t>
      </w:r>
    </w:p>
    <w:p w14:paraId="17D582CE" w14:textId="77777777" w:rsidR="002E13F3" w:rsidRPr="002E13F3" w:rsidRDefault="002E13F3" w:rsidP="002E13F3">
      <w:pPr>
        <w:spacing w:line="240" w:lineRule="auto"/>
        <w:ind w:firstLine="709"/>
        <w:rPr>
          <w:b/>
          <w:w w:val="90"/>
          <w:sz w:val="32"/>
          <w:szCs w:val="32"/>
        </w:rPr>
      </w:pPr>
      <w:r w:rsidRPr="002E13F3">
        <w:t>b/z – „bez zmian”;</w:t>
      </w:r>
    </w:p>
    <w:p w14:paraId="07DAC79B" w14:textId="77777777" w:rsidR="002E13F3" w:rsidRDefault="002E13F3" w:rsidP="002E13F3">
      <w:pPr>
        <w:spacing w:line="240" w:lineRule="auto"/>
        <w:ind w:firstLine="709"/>
      </w:pPr>
      <w:r w:rsidRPr="002E13F3">
        <w:t>MPZP – miejscowy plan zagospodarowania przestrzennego</w:t>
      </w:r>
    </w:p>
    <w:p w14:paraId="46EC1E2E" w14:textId="77777777" w:rsidR="002E13F3" w:rsidRPr="002E13F3" w:rsidRDefault="002E13F3" w:rsidP="002E13F3">
      <w:pPr>
        <w:spacing w:line="240" w:lineRule="auto"/>
        <w:ind w:firstLine="709"/>
      </w:pPr>
      <w:r w:rsidRPr="002E13F3">
        <w:t>DOLICP – Decyzja o lokalizacji inwestycji celu publicznego</w:t>
      </w:r>
    </w:p>
    <w:p w14:paraId="6B4EA200" w14:textId="77777777" w:rsidR="002E13F3" w:rsidRDefault="002E13F3" w:rsidP="002E13F3">
      <w:pPr>
        <w:spacing w:line="240" w:lineRule="auto"/>
        <w:ind w:firstLine="709"/>
      </w:pPr>
      <w:r w:rsidRPr="002E13F3">
        <w:t>DOWZ – Decyzja o warunkach zabudowy</w:t>
      </w:r>
    </w:p>
    <w:p w14:paraId="55284B2F" w14:textId="1ABFA098" w:rsidR="001828E0" w:rsidRPr="002E13F3" w:rsidRDefault="001828E0" w:rsidP="001828E0">
      <w:pPr>
        <w:spacing w:line="240" w:lineRule="auto"/>
        <w:ind w:firstLine="709"/>
      </w:pPr>
      <w:r w:rsidRPr="001828E0">
        <w:t>WT – Warunki techniczne wynikające z Rozporządzeń</w:t>
      </w:r>
    </w:p>
    <w:p w14:paraId="6C08C758" w14:textId="72642B37" w:rsidR="002E13F3" w:rsidRPr="002E13F3" w:rsidRDefault="002E13F3" w:rsidP="001828E0">
      <w:pPr>
        <w:spacing w:line="240" w:lineRule="auto"/>
      </w:pPr>
      <w:r>
        <w:br w:type="page"/>
      </w:r>
    </w:p>
    <w:p w14:paraId="65F8637F" w14:textId="2052CF47" w:rsidR="009F65AF" w:rsidRPr="009F65AF" w:rsidRDefault="002E13F3" w:rsidP="00443120">
      <w:pPr>
        <w:pStyle w:val="Nagwek1"/>
      </w:pPr>
      <w:bookmarkStart w:id="15" w:name="_Toc175590334"/>
      <w:r>
        <w:lastRenderedPageBreak/>
        <w:t>2</w:t>
      </w:r>
      <w:r w:rsidR="009F65AF" w:rsidRPr="009F65AF">
        <w:t>. Informacje ogólne</w:t>
      </w:r>
      <w:bookmarkEnd w:id="15"/>
    </w:p>
    <w:tbl>
      <w:tblPr>
        <w:tblW w:w="9923" w:type="dxa"/>
        <w:tblLayout w:type="fixed"/>
        <w:tblCellMar>
          <w:left w:w="10" w:type="dxa"/>
          <w:right w:w="10" w:type="dxa"/>
        </w:tblCellMar>
        <w:tblLook w:val="0000" w:firstRow="0" w:lastRow="0" w:firstColumn="0" w:lastColumn="0" w:noHBand="0" w:noVBand="0"/>
      </w:tblPr>
      <w:tblGrid>
        <w:gridCol w:w="567"/>
        <w:gridCol w:w="2835"/>
        <w:gridCol w:w="2268"/>
        <w:gridCol w:w="4253"/>
      </w:tblGrid>
      <w:tr w:rsidR="008A5671" w:rsidRPr="009F65AF" w14:paraId="683BA4A6" w14:textId="77777777" w:rsidTr="008A5671">
        <w:trPr>
          <w:trHeight w:val="567"/>
        </w:trPr>
        <w:tc>
          <w:tcPr>
            <w:tcW w:w="567" w:type="dxa"/>
            <w:tcBorders>
              <w:top w:val="single" w:sz="2" w:space="0" w:color="000000"/>
            </w:tcBorders>
            <w:vAlign w:val="center"/>
          </w:tcPr>
          <w:p w14:paraId="3B3C0D19" w14:textId="4D68E966" w:rsidR="008A5671" w:rsidRPr="00AE4680" w:rsidRDefault="008A5671" w:rsidP="00AE4680">
            <w:pPr>
              <w:pStyle w:val="Tabela0"/>
            </w:pPr>
            <w:r>
              <w:t>A.</w:t>
            </w:r>
          </w:p>
        </w:tc>
        <w:tc>
          <w:tcPr>
            <w:tcW w:w="2835" w:type="dxa"/>
            <w:tcBorders>
              <w:top w:val="single" w:sz="2" w:space="0" w:color="000000"/>
              <w:bottom w:val="single" w:sz="4" w:space="0" w:color="auto"/>
            </w:tcBorders>
            <w:shd w:val="clear" w:color="auto" w:fill="auto"/>
            <w:tcMar>
              <w:top w:w="55" w:type="dxa"/>
              <w:left w:w="55" w:type="dxa"/>
              <w:bottom w:w="55" w:type="dxa"/>
              <w:right w:w="55" w:type="dxa"/>
            </w:tcMar>
            <w:vAlign w:val="center"/>
          </w:tcPr>
          <w:p w14:paraId="050DFDD8" w14:textId="12942CF4" w:rsidR="008A5671" w:rsidRPr="009F65AF" w:rsidRDefault="008A5671" w:rsidP="00AE4680">
            <w:pPr>
              <w:pStyle w:val="Tabela0"/>
            </w:pPr>
            <w:r>
              <w:t>Rodzaj obiektu</w:t>
            </w:r>
            <w:r w:rsidRPr="009F65AF">
              <w:t xml:space="preserve"> budowlanego:</w:t>
            </w:r>
          </w:p>
        </w:tc>
        <w:tc>
          <w:tcPr>
            <w:tcW w:w="2268" w:type="dxa"/>
            <w:tcBorders>
              <w:top w:val="single" w:sz="2" w:space="0" w:color="000000"/>
            </w:tcBorders>
            <w:shd w:val="clear" w:color="auto" w:fill="auto"/>
            <w:tcMar>
              <w:top w:w="55" w:type="dxa"/>
              <w:left w:w="55" w:type="dxa"/>
              <w:bottom w:w="55" w:type="dxa"/>
              <w:right w:w="55" w:type="dxa"/>
            </w:tcMar>
            <w:vAlign w:val="center"/>
          </w:tcPr>
          <w:p w14:paraId="04D000DE" w14:textId="265954D1" w:rsidR="008A5671" w:rsidRPr="002E13F3" w:rsidRDefault="008A5671" w:rsidP="00AE4680">
            <w:pPr>
              <w:pStyle w:val="Tabela0"/>
            </w:pPr>
            <w:r w:rsidRPr="002E13F3">
              <w:t xml:space="preserve">1. budynek </w:t>
            </w:r>
            <w:r w:rsidR="0057192E">
              <w:t>A</w:t>
            </w:r>
          </w:p>
        </w:tc>
        <w:tc>
          <w:tcPr>
            <w:tcW w:w="4253" w:type="dxa"/>
            <w:tcBorders>
              <w:top w:val="single" w:sz="2" w:space="0" w:color="000000"/>
            </w:tcBorders>
            <w:shd w:val="clear" w:color="auto" w:fill="auto"/>
            <w:vAlign w:val="center"/>
          </w:tcPr>
          <w:p w14:paraId="4EFA026B" w14:textId="7D9E251A" w:rsidR="008A5671" w:rsidRPr="002E13F3" w:rsidRDefault="0057192E" w:rsidP="00AE4680">
            <w:pPr>
              <w:pStyle w:val="Tabela0"/>
            </w:pPr>
            <w:r>
              <w:t>Sąd rejonowy</w:t>
            </w:r>
          </w:p>
        </w:tc>
      </w:tr>
      <w:tr w:rsidR="004238E8" w:rsidRPr="009F65AF" w14:paraId="07A2BD2A" w14:textId="77777777" w:rsidTr="008B27CB">
        <w:trPr>
          <w:trHeight w:val="567"/>
        </w:trPr>
        <w:tc>
          <w:tcPr>
            <w:tcW w:w="567" w:type="dxa"/>
            <w:tcBorders>
              <w:top w:val="single" w:sz="18" w:space="0" w:color="auto"/>
            </w:tcBorders>
            <w:vAlign w:val="center"/>
          </w:tcPr>
          <w:p w14:paraId="67085AB2" w14:textId="69FBAA00" w:rsidR="004238E8" w:rsidRPr="00AE4680" w:rsidRDefault="004238E8" w:rsidP="00E85BA0">
            <w:pPr>
              <w:pStyle w:val="Tabela0"/>
            </w:pPr>
            <w:r>
              <w:t>B.</w:t>
            </w:r>
          </w:p>
        </w:tc>
        <w:tc>
          <w:tcPr>
            <w:tcW w:w="2835" w:type="dxa"/>
            <w:tcBorders>
              <w:top w:val="single" w:sz="18" w:space="0" w:color="auto"/>
            </w:tcBorders>
            <w:shd w:val="clear" w:color="auto" w:fill="auto"/>
            <w:tcMar>
              <w:top w:w="55" w:type="dxa"/>
              <w:left w:w="55" w:type="dxa"/>
              <w:bottom w:w="55" w:type="dxa"/>
              <w:right w:w="55" w:type="dxa"/>
            </w:tcMar>
            <w:vAlign w:val="center"/>
          </w:tcPr>
          <w:p w14:paraId="468C5966" w14:textId="7DCBF180" w:rsidR="004238E8" w:rsidRPr="009F65AF" w:rsidRDefault="004238E8" w:rsidP="00E85BA0">
            <w:pPr>
              <w:pStyle w:val="Tabela0"/>
            </w:pPr>
            <w:r>
              <w:t>Zamierzony sposób użytkowania:</w:t>
            </w:r>
          </w:p>
        </w:tc>
        <w:tc>
          <w:tcPr>
            <w:tcW w:w="2268"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48A3C875" w14:textId="74D28AEA" w:rsidR="004238E8" w:rsidRPr="009F65AF" w:rsidRDefault="004238E8" w:rsidP="00E85BA0">
            <w:pPr>
              <w:pStyle w:val="Tabela0"/>
            </w:pPr>
            <w:r w:rsidRPr="002E13F3">
              <w:t xml:space="preserve">1. budynek </w:t>
            </w:r>
            <w:r w:rsidR="0057192E">
              <w:t>A</w:t>
            </w:r>
          </w:p>
        </w:tc>
        <w:tc>
          <w:tcPr>
            <w:tcW w:w="4253" w:type="dxa"/>
            <w:tcBorders>
              <w:top w:val="single" w:sz="18" w:space="0" w:color="auto"/>
              <w:bottom w:val="single" w:sz="4" w:space="0" w:color="auto"/>
            </w:tcBorders>
            <w:shd w:val="clear" w:color="auto" w:fill="auto"/>
            <w:vAlign w:val="center"/>
          </w:tcPr>
          <w:p w14:paraId="6AE3BC8F" w14:textId="6BDEC560" w:rsidR="004238E8" w:rsidRDefault="004238E8" w:rsidP="00E85BA0">
            <w:pPr>
              <w:pStyle w:val="Tabela0"/>
            </w:pPr>
            <w:r>
              <w:t xml:space="preserve">Funkcja 1: </w:t>
            </w:r>
            <w:r w:rsidR="008B27CB">
              <w:t>Sąd rejonowy</w:t>
            </w:r>
          </w:p>
          <w:p w14:paraId="114E65C4" w14:textId="0DA6DA30" w:rsidR="004238E8" w:rsidRPr="009F65AF" w:rsidRDefault="004238E8" w:rsidP="00E85BA0">
            <w:pPr>
              <w:pStyle w:val="Tabela0"/>
            </w:pPr>
            <w:r>
              <w:t>Czas użytkowania: okresowo i całorocznie</w:t>
            </w:r>
          </w:p>
        </w:tc>
      </w:tr>
      <w:tr w:rsidR="00510272" w:rsidRPr="009F65AF" w14:paraId="3E0CCDAE" w14:textId="77777777" w:rsidTr="008B27CB">
        <w:trPr>
          <w:trHeight w:val="567"/>
        </w:trPr>
        <w:tc>
          <w:tcPr>
            <w:tcW w:w="567" w:type="dxa"/>
            <w:tcBorders>
              <w:top w:val="single" w:sz="4" w:space="0" w:color="auto"/>
            </w:tcBorders>
            <w:vAlign w:val="center"/>
          </w:tcPr>
          <w:p w14:paraId="18830315" w14:textId="27F402A4" w:rsidR="00510272" w:rsidRDefault="00510272" w:rsidP="00E85BA0">
            <w:pPr>
              <w:pStyle w:val="Tabela0"/>
            </w:pPr>
            <w:r>
              <w:t>C.</w:t>
            </w:r>
          </w:p>
        </w:tc>
        <w:tc>
          <w:tcPr>
            <w:tcW w:w="2835" w:type="dxa"/>
            <w:tcBorders>
              <w:top w:val="single" w:sz="4" w:space="0" w:color="auto"/>
            </w:tcBorders>
            <w:shd w:val="clear" w:color="auto" w:fill="auto"/>
            <w:tcMar>
              <w:top w:w="55" w:type="dxa"/>
              <w:left w:w="55" w:type="dxa"/>
              <w:bottom w:w="55" w:type="dxa"/>
              <w:right w:w="55" w:type="dxa"/>
            </w:tcMar>
            <w:vAlign w:val="center"/>
          </w:tcPr>
          <w:p w14:paraId="751A0B60" w14:textId="2EB27CD4" w:rsidR="00510272" w:rsidRDefault="00510272" w:rsidP="00E85BA0">
            <w:pPr>
              <w:pStyle w:val="Tabela0"/>
            </w:pPr>
            <w:r>
              <w:t>Program użytkowy</w:t>
            </w:r>
          </w:p>
        </w:tc>
        <w:tc>
          <w:tcPr>
            <w:tcW w:w="2268" w:type="dxa"/>
            <w:tcBorders>
              <w:top w:val="single" w:sz="4" w:space="0" w:color="auto"/>
            </w:tcBorders>
            <w:shd w:val="clear" w:color="auto" w:fill="auto"/>
            <w:tcMar>
              <w:top w:w="55" w:type="dxa"/>
              <w:left w:w="55" w:type="dxa"/>
              <w:bottom w:w="55" w:type="dxa"/>
              <w:right w:w="55" w:type="dxa"/>
            </w:tcMar>
            <w:vAlign w:val="center"/>
          </w:tcPr>
          <w:p w14:paraId="03335E69" w14:textId="25A74E45" w:rsidR="00510272" w:rsidRDefault="004238E8" w:rsidP="00E85BA0">
            <w:pPr>
              <w:pStyle w:val="Tabela0"/>
            </w:pPr>
            <w:r w:rsidRPr="002E13F3">
              <w:t xml:space="preserve">1. budynek </w:t>
            </w:r>
            <w:r w:rsidR="008B27CB">
              <w:t>A</w:t>
            </w:r>
          </w:p>
        </w:tc>
        <w:tc>
          <w:tcPr>
            <w:tcW w:w="4253" w:type="dxa"/>
            <w:tcBorders>
              <w:top w:val="single" w:sz="4" w:space="0" w:color="auto"/>
            </w:tcBorders>
            <w:shd w:val="clear" w:color="auto" w:fill="auto"/>
            <w:vAlign w:val="center"/>
          </w:tcPr>
          <w:p w14:paraId="64B9916C" w14:textId="37808F5A" w:rsidR="007C2A38" w:rsidRDefault="008B27CB" w:rsidP="00E85BA0">
            <w:pPr>
              <w:pStyle w:val="Tabela0"/>
            </w:pPr>
            <w:r>
              <w:t>Bez zmian</w:t>
            </w:r>
          </w:p>
        </w:tc>
      </w:tr>
      <w:tr w:rsidR="00E85BA0" w:rsidRPr="009F65AF" w14:paraId="3EBD06E1" w14:textId="77777777" w:rsidTr="00B80D5F">
        <w:trPr>
          <w:trHeight w:val="567"/>
        </w:trPr>
        <w:tc>
          <w:tcPr>
            <w:tcW w:w="567" w:type="dxa"/>
            <w:tcBorders>
              <w:top w:val="single" w:sz="18" w:space="0" w:color="auto"/>
              <w:bottom w:val="single" w:sz="18" w:space="0" w:color="auto"/>
            </w:tcBorders>
            <w:vAlign w:val="center"/>
          </w:tcPr>
          <w:p w14:paraId="46733538" w14:textId="0C82597F" w:rsidR="00E85BA0" w:rsidRPr="00AE4680" w:rsidRDefault="00510272" w:rsidP="00E85BA0">
            <w:pPr>
              <w:pStyle w:val="Tabela0"/>
            </w:pPr>
            <w:r>
              <w:t>D</w:t>
            </w:r>
            <w:r w:rsidR="00E85BA0">
              <w:t>.</w:t>
            </w:r>
          </w:p>
        </w:tc>
        <w:tc>
          <w:tcPr>
            <w:tcW w:w="2835" w:type="dxa"/>
            <w:tcBorders>
              <w:top w:val="single" w:sz="18" w:space="0" w:color="auto"/>
              <w:bottom w:val="single" w:sz="18" w:space="0" w:color="auto"/>
            </w:tcBorders>
            <w:shd w:val="clear" w:color="auto" w:fill="auto"/>
            <w:tcMar>
              <w:top w:w="55" w:type="dxa"/>
              <w:left w:w="55" w:type="dxa"/>
              <w:bottom w:w="55" w:type="dxa"/>
              <w:right w:w="55" w:type="dxa"/>
            </w:tcMar>
            <w:vAlign w:val="center"/>
          </w:tcPr>
          <w:p w14:paraId="1782D32A" w14:textId="139E8BBE" w:rsidR="00E85BA0" w:rsidRPr="009F65AF" w:rsidRDefault="00E85BA0" w:rsidP="00E85BA0">
            <w:pPr>
              <w:pStyle w:val="Tabela0"/>
            </w:pPr>
            <w:r w:rsidRPr="009F65AF">
              <w:t>Kolejność realizacji:</w:t>
            </w:r>
          </w:p>
        </w:tc>
        <w:tc>
          <w:tcPr>
            <w:tcW w:w="6521" w:type="dxa"/>
            <w:gridSpan w:val="2"/>
            <w:tcBorders>
              <w:top w:val="single" w:sz="18" w:space="0" w:color="auto"/>
              <w:bottom w:val="single" w:sz="18" w:space="0" w:color="auto"/>
            </w:tcBorders>
            <w:shd w:val="clear" w:color="auto" w:fill="auto"/>
            <w:tcMar>
              <w:top w:w="55" w:type="dxa"/>
              <w:left w:w="55" w:type="dxa"/>
              <w:bottom w:w="55" w:type="dxa"/>
              <w:right w:w="55" w:type="dxa"/>
            </w:tcMar>
            <w:vAlign w:val="center"/>
          </w:tcPr>
          <w:p w14:paraId="10EBBCF7" w14:textId="0919D40B" w:rsidR="00E85BA0" w:rsidRPr="009F65AF" w:rsidRDefault="00E85BA0" w:rsidP="00E85BA0">
            <w:pPr>
              <w:pStyle w:val="Tabela0"/>
            </w:pPr>
            <w:r w:rsidRPr="009F65AF">
              <w:t xml:space="preserve">Realizacja </w:t>
            </w:r>
            <w:r w:rsidR="0057192E">
              <w:t>jednoetapowa</w:t>
            </w:r>
          </w:p>
        </w:tc>
      </w:tr>
      <w:tr w:rsidR="00E85BA0" w:rsidRPr="009F65AF" w14:paraId="4A2D34F4" w14:textId="77777777" w:rsidTr="00C40674">
        <w:trPr>
          <w:trHeight w:val="567"/>
        </w:trPr>
        <w:tc>
          <w:tcPr>
            <w:tcW w:w="567" w:type="dxa"/>
            <w:tcBorders>
              <w:top w:val="single" w:sz="18" w:space="0" w:color="auto"/>
              <w:bottom w:val="single" w:sz="4" w:space="0" w:color="auto"/>
            </w:tcBorders>
            <w:vAlign w:val="center"/>
          </w:tcPr>
          <w:p w14:paraId="155456FC" w14:textId="229F3002" w:rsidR="00E85BA0" w:rsidRPr="00BC1825" w:rsidRDefault="00510272" w:rsidP="00E85BA0">
            <w:pPr>
              <w:pStyle w:val="Tabela0"/>
            </w:pPr>
            <w:r>
              <w:t>E</w:t>
            </w:r>
            <w:r w:rsidR="00E85BA0" w:rsidRPr="00BC1825">
              <w:t>.</w:t>
            </w:r>
          </w:p>
        </w:tc>
        <w:tc>
          <w:tcPr>
            <w:tcW w:w="2835"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5F99C954" w14:textId="52667B47" w:rsidR="00E85BA0" w:rsidRPr="00BC1825" w:rsidRDefault="00E85BA0" w:rsidP="00E85BA0">
            <w:pPr>
              <w:pStyle w:val="Tabela0"/>
            </w:pPr>
            <w:r w:rsidRPr="00BC1825">
              <w:t>Układ przestrzenny:</w:t>
            </w:r>
          </w:p>
        </w:tc>
        <w:tc>
          <w:tcPr>
            <w:tcW w:w="6521" w:type="dxa"/>
            <w:gridSpan w:val="2"/>
            <w:tcBorders>
              <w:top w:val="single" w:sz="18" w:space="0" w:color="auto"/>
              <w:bottom w:val="single" w:sz="4" w:space="0" w:color="auto"/>
            </w:tcBorders>
            <w:shd w:val="clear" w:color="auto" w:fill="auto"/>
            <w:tcMar>
              <w:top w:w="55" w:type="dxa"/>
              <w:left w:w="55" w:type="dxa"/>
              <w:bottom w:w="55" w:type="dxa"/>
              <w:right w:w="55" w:type="dxa"/>
            </w:tcMar>
            <w:vAlign w:val="center"/>
          </w:tcPr>
          <w:p w14:paraId="042D7805" w14:textId="622F5352" w:rsidR="004238E8" w:rsidRPr="004238E8" w:rsidRDefault="004238E8" w:rsidP="007C2A38">
            <w:pPr>
              <w:pStyle w:val="Tabela0"/>
              <w:rPr>
                <w:b/>
                <w:bCs/>
              </w:rPr>
            </w:pPr>
            <w:r w:rsidRPr="004238E8">
              <w:rPr>
                <w:b/>
                <w:bCs/>
              </w:rPr>
              <w:t xml:space="preserve">budynek </w:t>
            </w:r>
            <w:r w:rsidR="0057192E">
              <w:rPr>
                <w:b/>
                <w:bCs/>
              </w:rPr>
              <w:t>A</w:t>
            </w:r>
            <w:r>
              <w:rPr>
                <w:b/>
                <w:bCs/>
              </w:rPr>
              <w:t>:</w:t>
            </w:r>
          </w:p>
          <w:p w14:paraId="29CD75CE" w14:textId="72EC6169" w:rsidR="0057192E" w:rsidRPr="009F65AF" w:rsidRDefault="007C2A38" w:rsidP="008B27CB">
            <w:pPr>
              <w:pStyle w:val="Tabela0"/>
            </w:pPr>
            <w:r>
              <w:t xml:space="preserve">Układ komunikacyjny korytarzowy z </w:t>
            </w:r>
            <w:r w:rsidR="004238E8">
              <w:t xml:space="preserve">klatką schodową </w:t>
            </w:r>
            <w:r w:rsidR="0057192E">
              <w:t>w centrum budynku i pomieszczeniami dookoła klatki schodowej</w:t>
            </w:r>
            <w:r w:rsidR="004238E8">
              <w:t>.</w:t>
            </w:r>
            <w:r>
              <w:t xml:space="preserve"> Pomieszczeni</w:t>
            </w:r>
            <w:r w:rsidR="0057192E">
              <w:t>a</w:t>
            </w:r>
            <w:r>
              <w:t xml:space="preserve"> przylegające do ciągu komunikacyjnego.</w:t>
            </w:r>
          </w:p>
        </w:tc>
      </w:tr>
      <w:tr w:rsidR="0057192E" w:rsidRPr="009F65AF" w14:paraId="4069ECCC" w14:textId="77777777" w:rsidTr="0057192E">
        <w:trPr>
          <w:trHeight w:val="567"/>
        </w:trPr>
        <w:tc>
          <w:tcPr>
            <w:tcW w:w="567" w:type="dxa"/>
            <w:tcBorders>
              <w:top w:val="single" w:sz="4" w:space="0" w:color="auto"/>
            </w:tcBorders>
            <w:vAlign w:val="center"/>
          </w:tcPr>
          <w:p w14:paraId="4505AA4B" w14:textId="64F1ED44" w:rsidR="0057192E" w:rsidRPr="00865744" w:rsidRDefault="0057192E" w:rsidP="0057192E">
            <w:pPr>
              <w:pStyle w:val="Tabela0"/>
            </w:pPr>
            <w:r>
              <w:t>F</w:t>
            </w:r>
            <w:r w:rsidRPr="00865744">
              <w:t>.</w:t>
            </w:r>
          </w:p>
        </w:tc>
        <w:tc>
          <w:tcPr>
            <w:tcW w:w="2835" w:type="dxa"/>
            <w:tcBorders>
              <w:top w:val="single" w:sz="4" w:space="0" w:color="auto"/>
            </w:tcBorders>
            <w:shd w:val="clear" w:color="auto" w:fill="auto"/>
            <w:tcMar>
              <w:top w:w="55" w:type="dxa"/>
              <w:left w:w="55" w:type="dxa"/>
              <w:bottom w:w="55" w:type="dxa"/>
              <w:right w:w="55" w:type="dxa"/>
            </w:tcMar>
            <w:vAlign w:val="center"/>
          </w:tcPr>
          <w:p w14:paraId="0562EB26" w14:textId="795929AE" w:rsidR="0057192E" w:rsidRPr="00865744" w:rsidRDefault="0057192E" w:rsidP="0057192E">
            <w:pPr>
              <w:pStyle w:val="Tabela0"/>
            </w:pPr>
            <w:r w:rsidRPr="00865744">
              <w:t>Forma architektoniczna:</w:t>
            </w:r>
          </w:p>
        </w:tc>
        <w:tc>
          <w:tcPr>
            <w:tcW w:w="6521" w:type="dxa"/>
            <w:gridSpan w:val="2"/>
            <w:tcBorders>
              <w:top w:val="single" w:sz="4" w:space="0" w:color="auto"/>
            </w:tcBorders>
            <w:shd w:val="clear" w:color="auto" w:fill="auto"/>
            <w:tcMar>
              <w:top w:w="55" w:type="dxa"/>
              <w:left w:w="55" w:type="dxa"/>
              <w:bottom w:w="55" w:type="dxa"/>
              <w:right w:w="55" w:type="dxa"/>
            </w:tcMar>
            <w:vAlign w:val="center"/>
          </w:tcPr>
          <w:p w14:paraId="1E642A5A" w14:textId="77777777" w:rsidR="0057192E" w:rsidRPr="004238E8" w:rsidRDefault="0057192E" w:rsidP="0057192E">
            <w:pPr>
              <w:pStyle w:val="Tabela0"/>
              <w:rPr>
                <w:b/>
                <w:bCs/>
              </w:rPr>
            </w:pPr>
            <w:r w:rsidRPr="004238E8">
              <w:rPr>
                <w:b/>
                <w:bCs/>
              </w:rPr>
              <w:t xml:space="preserve">budynek </w:t>
            </w:r>
            <w:r>
              <w:rPr>
                <w:b/>
                <w:bCs/>
              </w:rPr>
              <w:t>A:</w:t>
            </w:r>
          </w:p>
          <w:p w14:paraId="3EE3B37F" w14:textId="25A35A0D" w:rsidR="0057192E" w:rsidRDefault="0057192E" w:rsidP="008B27CB">
            <w:pPr>
              <w:pStyle w:val="Tabela0"/>
            </w:pPr>
            <w:r>
              <w:t xml:space="preserve">Bryła prostopadłościenna wzniesiona na bazie </w:t>
            </w:r>
            <w:r w:rsidR="008B27CB">
              <w:t>litery ”L”</w:t>
            </w:r>
            <w:r>
              <w:t xml:space="preserve"> z elementami kompozycyjnymi, kryta dachem wielospadowym.</w:t>
            </w:r>
          </w:p>
        </w:tc>
      </w:tr>
      <w:tr w:rsidR="0057192E" w:rsidRPr="009F65AF" w14:paraId="781EDBAB" w14:textId="77777777" w:rsidTr="00AE348F">
        <w:trPr>
          <w:trHeight w:val="258"/>
        </w:trPr>
        <w:tc>
          <w:tcPr>
            <w:tcW w:w="567" w:type="dxa"/>
            <w:tcBorders>
              <w:top w:val="single" w:sz="4" w:space="0" w:color="auto"/>
              <w:bottom w:val="single" w:sz="18" w:space="0" w:color="auto"/>
            </w:tcBorders>
            <w:vAlign w:val="center"/>
          </w:tcPr>
          <w:p w14:paraId="22CD4CF4" w14:textId="2EC4EC2E" w:rsidR="0057192E" w:rsidRDefault="0057192E" w:rsidP="0057192E">
            <w:pPr>
              <w:pStyle w:val="Tabela0"/>
            </w:pPr>
            <w:r>
              <w:t>G:</w:t>
            </w:r>
          </w:p>
        </w:tc>
        <w:tc>
          <w:tcPr>
            <w:tcW w:w="2835"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390DFD7D" w14:textId="0B84059E" w:rsidR="0057192E" w:rsidRDefault="0057192E" w:rsidP="0057192E">
            <w:pPr>
              <w:pStyle w:val="Tabela0"/>
            </w:pPr>
            <w:r w:rsidRPr="00261A2C">
              <w:t>Charakterystyczne wyroby wykończeniowe:</w:t>
            </w:r>
          </w:p>
        </w:tc>
        <w:tc>
          <w:tcPr>
            <w:tcW w:w="6521" w:type="dxa"/>
            <w:gridSpan w:val="2"/>
            <w:tcBorders>
              <w:top w:val="single" w:sz="4" w:space="0" w:color="auto"/>
              <w:bottom w:val="single" w:sz="18" w:space="0" w:color="auto"/>
            </w:tcBorders>
            <w:shd w:val="clear" w:color="auto" w:fill="auto"/>
            <w:tcMar>
              <w:top w:w="55" w:type="dxa"/>
              <w:left w:w="55" w:type="dxa"/>
              <w:bottom w:w="55" w:type="dxa"/>
              <w:right w:w="55" w:type="dxa"/>
            </w:tcMar>
            <w:vAlign w:val="center"/>
          </w:tcPr>
          <w:p w14:paraId="0863CF92" w14:textId="63CB41DB" w:rsidR="0057192E" w:rsidRPr="00261A2C" w:rsidRDefault="008B27CB" w:rsidP="0057192E">
            <w:pPr>
              <w:pStyle w:val="Tabela0"/>
            </w:pPr>
            <w:r>
              <w:t>Cegła, aluminium (okna i drzwi), dachówka ceramiczna</w:t>
            </w:r>
          </w:p>
        </w:tc>
      </w:tr>
      <w:tr w:rsidR="0057192E" w:rsidRPr="009F65AF" w14:paraId="7716BD70" w14:textId="77777777" w:rsidTr="00C40674">
        <w:trPr>
          <w:trHeight w:val="567"/>
        </w:trPr>
        <w:tc>
          <w:tcPr>
            <w:tcW w:w="567" w:type="dxa"/>
            <w:tcBorders>
              <w:top w:val="single" w:sz="18" w:space="0" w:color="auto"/>
              <w:bottom w:val="single" w:sz="2" w:space="0" w:color="auto"/>
            </w:tcBorders>
            <w:vAlign w:val="center"/>
          </w:tcPr>
          <w:p w14:paraId="03FFFFB2" w14:textId="6944CF64" w:rsidR="0057192E" w:rsidRDefault="0057192E" w:rsidP="0057192E">
            <w:pPr>
              <w:pStyle w:val="Tabela0"/>
            </w:pPr>
            <w:r>
              <w:t>H.</w:t>
            </w:r>
          </w:p>
        </w:tc>
        <w:tc>
          <w:tcPr>
            <w:tcW w:w="2835" w:type="dxa"/>
            <w:tcBorders>
              <w:top w:val="single" w:sz="18" w:space="0" w:color="auto"/>
              <w:bottom w:val="single" w:sz="2" w:space="0" w:color="auto"/>
            </w:tcBorders>
            <w:shd w:val="clear" w:color="auto" w:fill="auto"/>
            <w:tcMar>
              <w:top w:w="55" w:type="dxa"/>
              <w:left w:w="55" w:type="dxa"/>
              <w:bottom w:w="55" w:type="dxa"/>
              <w:right w:w="55" w:type="dxa"/>
            </w:tcMar>
            <w:vAlign w:val="center"/>
          </w:tcPr>
          <w:p w14:paraId="0F00EF10" w14:textId="59C46C89" w:rsidR="0057192E" w:rsidRPr="009F65AF" w:rsidRDefault="0057192E" w:rsidP="0057192E">
            <w:pPr>
              <w:pStyle w:val="Tabela0"/>
            </w:pPr>
            <w:r>
              <w:t>Archiwum Autora</w:t>
            </w:r>
          </w:p>
        </w:tc>
        <w:tc>
          <w:tcPr>
            <w:tcW w:w="6521" w:type="dxa"/>
            <w:gridSpan w:val="2"/>
            <w:tcBorders>
              <w:top w:val="single" w:sz="18" w:space="0" w:color="auto"/>
              <w:bottom w:val="single" w:sz="2" w:space="0" w:color="auto"/>
            </w:tcBorders>
            <w:shd w:val="clear" w:color="auto" w:fill="auto"/>
            <w:tcMar>
              <w:top w:w="55" w:type="dxa"/>
              <w:left w:w="55" w:type="dxa"/>
              <w:bottom w:w="55" w:type="dxa"/>
              <w:right w:w="55" w:type="dxa"/>
            </w:tcMar>
            <w:vAlign w:val="center"/>
          </w:tcPr>
          <w:p w14:paraId="191A8EDB" w14:textId="4B461302" w:rsidR="0057192E" w:rsidRDefault="0057192E" w:rsidP="0057192E">
            <w:pPr>
              <w:pStyle w:val="Tabela0"/>
              <w:numPr>
                <w:ilvl w:val="0"/>
                <w:numId w:val="126"/>
              </w:numPr>
            </w:pPr>
            <w:r>
              <w:t>Dokumentacja fotograficzna</w:t>
            </w:r>
          </w:p>
          <w:p w14:paraId="3E550510" w14:textId="7489D6BB" w:rsidR="0057192E" w:rsidRDefault="0057192E" w:rsidP="0057192E">
            <w:pPr>
              <w:pStyle w:val="Tabela0"/>
              <w:numPr>
                <w:ilvl w:val="0"/>
                <w:numId w:val="126"/>
              </w:numPr>
            </w:pPr>
            <w:r>
              <w:t>Elektroniczne pliki robocze .</w:t>
            </w:r>
            <w:proofErr w:type="spellStart"/>
            <w:r>
              <w:t>dwg</w:t>
            </w:r>
            <w:proofErr w:type="spellEnd"/>
            <w:r>
              <w:t xml:space="preserve"> .</w:t>
            </w:r>
            <w:proofErr w:type="spellStart"/>
            <w:r>
              <w:t>rvt</w:t>
            </w:r>
            <w:proofErr w:type="spellEnd"/>
          </w:p>
          <w:p w14:paraId="31DFF069" w14:textId="3ED19AF4" w:rsidR="0057192E" w:rsidRPr="009F65AF" w:rsidRDefault="0057192E" w:rsidP="0057192E">
            <w:pPr>
              <w:pStyle w:val="Tabela0"/>
              <w:numPr>
                <w:ilvl w:val="0"/>
                <w:numId w:val="126"/>
              </w:numPr>
            </w:pPr>
            <w:r>
              <w:t>Dokumentacja elektroniczna</w:t>
            </w:r>
          </w:p>
        </w:tc>
      </w:tr>
    </w:tbl>
    <w:p w14:paraId="19EB67DA" w14:textId="53B9E56E" w:rsidR="00B80D5F" w:rsidRDefault="00B80D5F" w:rsidP="00B80D5F">
      <w:pPr>
        <w:pStyle w:val="Textbody"/>
        <w:ind w:left="0"/>
        <w:rPr>
          <w:b/>
        </w:rPr>
      </w:pPr>
      <w:r w:rsidRPr="00B80D5F">
        <w:rPr>
          <w:b/>
        </w:rPr>
        <w:t>►</w:t>
      </w:r>
    </w:p>
    <w:p w14:paraId="0B064F5A" w14:textId="3073C970" w:rsidR="00B80D5F" w:rsidRDefault="00443120" w:rsidP="00443120">
      <w:pPr>
        <w:pStyle w:val="Nagwek1"/>
      </w:pPr>
      <w:bookmarkStart w:id="16" w:name="_Toc175590335"/>
      <w:r>
        <w:t>3</w:t>
      </w:r>
      <w:r w:rsidR="00B80D5F" w:rsidRPr="00B80D5F">
        <w:t xml:space="preserve">. </w:t>
      </w:r>
      <w:r w:rsidR="008A5671">
        <w:t>Program użytkowy</w:t>
      </w:r>
      <w:bookmarkEnd w:id="16"/>
    </w:p>
    <w:p w14:paraId="2CB36B31" w14:textId="22225448" w:rsidR="008B27CB" w:rsidRPr="008B27CB" w:rsidRDefault="008B27CB" w:rsidP="008B27CB">
      <w:pPr>
        <w:pStyle w:val="Textbody"/>
      </w:pPr>
      <w:r>
        <w:t>Bez zmian.</w:t>
      </w:r>
    </w:p>
    <w:p w14:paraId="58AF4F1E" w14:textId="59C226E9" w:rsidR="000663EF" w:rsidRDefault="00443120" w:rsidP="00443120">
      <w:pPr>
        <w:pStyle w:val="Nagwek1"/>
      </w:pPr>
      <w:bookmarkStart w:id="17" w:name="_Toc175590336"/>
      <w:r>
        <w:t>4</w:t>
      </w:r>
      <w:r w:rsidR="000663EF" w:rsidRPr="000663EF">
        <w:t xml:space="preserve">. </w:t>
      </w:r>
      <w:r w:rsidR="00B1794B">
        <w:t>Charakterystyczne parametry obiektu budowlanego</w:t>
      </w:r>
      <w:bookmarkEnd w:id="17"/>
    </w:p>
    <w:p w14:paraId="613ADD37" w14:textId="30A44092" w:rsidR="00300F32" w:rsidRDefault="00443120" w:rsidP="00443120">
      <w:pPr>
        <w:pStyle w:val="Nagwek2"/>
      </w:pPr>
      <w:bookmarkStart w:id="18" w:name="_Toc175590337"/>
      <w:r>
        <w:t>4</w:t>
      </w:r>
      <w:r w:rsidR="00300F32">
        <w:t xml:space="preserve">.1. Budynek </w:t>
      </w:r>
      <w:r w:rsidR="003A40FF">
        <w:t>A</w:t>
      </w:r>
      <w:bookmarkEnd w:id="18"/>
    </w:p>
    <w:tbl>
      <w:tblPr>
        <w:tblW w:w="9923" w:type="dxa"/>
        <w:tblLayout w:type="fixed"/>
        <w:tblCellMar>
          <w:left w:w="10" w:type="dxa"/>
          <w:right w:w="10" w:type="dxa"/>
        </w:tblCellMar>
        <w:tblLook w:val="0000" w:firstRow="0" w:lastRow="0" w:firstColumn="0" w:lastColumn="0" w:noHBand="0" w:noVBand="0"/>
      </w:tblPr>
      <w:tblGrid>
        <w:gridCol w:w="567"/>
        <w:gridCol w:w="2835"/>
        <w:gridCol w:w="3260"/>
        <w:gridCol w:w="3261"/>
      </w:tblGrid>
      <w:tr w:rsidR="00300F32" w:rsidRPr="00300F32" w14:paraId="25EA2B4F" w14:textId="77777777" w:rsidTr="00D17C41">
        <w:trPr>
          <w:trHeight w:val="454"/>
        </w:trPr>
        <w:tc>
          <w:tcPr>
            <w:tcW w:w="567" w:type="dxa"/>
            <w:tcBorders>
              <w:top w:val="single" w:sz="2" w:space="0" w:color="auto"/>
              <w:bottom w:val="single" w:sz="18" w:space="0" w:color="auto"/>
            </w:tcBorders>
            <w:vAlign w:val="center"/>
          </w:tcPr>
          <w:p w14:paraId="1DBEB831" w14:textId="0DDAA5D6" w:rsidR="00300F32" w:rsidRPr="00F02E19" w:rsidRDefault="00300F32" w:rsidP="00300F32">
            <w:pPr>
              <w:pStyle w:val="Tabela0"/>
              <w:rPr>
                <w:b/>
                <w:bCs/>
              </w:rPr>
            </w:pPr>
            <w:r w:rsidRPr="00F02E19">
              <w:rPr>
                <w:b/>
                <w:bCs/>
              </w:rPr>
              <w:t>Lp.</w:t>
            </w:r>
          </w:p>
        </w:tc>
        <w:tc>
          <w:tcPr>
            <w:tcW w:w="2835"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38ACEBE5" w14:textId="3EF959E4" w:rsidR="00300F32" w:rsidRPr="00F02E19" w:rsidRDefault="00300F32" w:rsidP="00300F32">
            <w:pPr>
              <w:pStyle w:val="Tabela0"/>
              <w:rPr>
                <w:b/>
                <w:bCs/>
              </w:rPr>
            </w:pPr>
            <w:r w:rsidRPr="00F02E19">
              <w:rPr>
                <w:b/>
                <w:bCs/>
              </w:rPr>
              <w:t>Parametr</w:t>
            </w:r>
          </w:p>
        </w:tc>
        <w:tc>
          <w:tcPr>
            <w:tcW w:w="3260" w:type="dxa"/>
            <w:tcBorders>
              <w:top w:val="single" w:sz="2" w:space="0" w:color="auto"/>
              <w:bottom w:val="single" w:sz="18" w:space="0" w:color="auto"/>
            </w:tcBorders>
            <w:shd w:val="clear" w:color="auto" w:fill="F2F2F2" w:themeFill="background1" w:themeFillShade="F2"/>
            <w:tcMar>
              <w:top w:w="55" w:type="dxa"/>
              <w:left w:w="55" w:type="dxa"/>
              <w:bottom w:w="55" w:type="dxa"/>
              <w:right w:w="55" w:type="dxa"/>
            </w:tcMar>
            <w:vAlign w:val="center"/>
          </w:tcPr>
          <w:p w14:paraId="5CE27D97" w14:textId="4502279F" w:rsidR="00300F32" w:rsidRPr="00300F32" w:rsidRDefault="00300F32" w:rsidP="00300F32">
            <w:pPr>
              <w:pStyle w:val="Tabela0"/>
              <w:rPr>
                <w:b/>
                <w:bCs/>
              </w:rPr>
            </w:pPr>
            <w:r w:rsidRPr="00300F32">
              <w:rPr>
                <w:b/>
                <w:bCs/>
              </w:rPr>
              <w:t>Stan istniejący</w:t>
            </w:r>
          </w:p>
        </w:tc>
        <w:tc>
          <w:tcPr>
            <w:tcW w:w="3261" w:type="dxa"/>
            <w:tcBorders>
              <w:top w:val="single" w:sz="2" w:space="0" w:color="auto"/>
              <w:bottom w:val="single" w:sz="18" w:space="0" w:color="auto"/>
            </w:tcBorders>
            <w:shd w:val="clear" w:color="auto" w:fill="auto"/>
            <w:vAlign w:val="center"/>
          </w:tcPr>
          <w:p w14:paraId="77F8FC0B" w14:textId="35FD1648" w:rsidR="00300F32" w:rsidRPr="00300F32" w:rsidRDefault="00300F32" w:rsidP="00300F32">
            <w:pPr>
              <w:pStyle w:val="Tabela0"/>
              <w:rPr>
                <w:b/>
                <w:bCs/>
              </w:rPr>
            </w:pPr>
            <w:r w:rsidRPr="00300F32">
              <w:rPr>
                <w:b/>
                <w:bCs/>
              </w:rPr>
              <w:t>Stan projektowany</w:t>
            </w:r>
          </w:p>
        </w:tc>
      </w:tr>
      <w:tr w:rsidR="00300F32" w:rsidRPr="00300F32" w14:paraId="0492488E" w14:textId="77777777" w:rsidTr="00D17C41">
        <w:trPr>
          <w:trHeight w:val="454"/>
        </w:trPr>
        <w:tc>
          <w:tcPr>
            <w:tcW w:w="567" w:type="dxa"/>
            <w:tcBorders>
              <w:top w:val="single" w:sz="18" w:space="0" w:color="auto"/>
              <w:bottom w:val="single" w:sz="2" w:space="0" w:color="auto"/>
            </w:tcBorders>
            <w:vAlign w:val="center"/>
          </w:tcPr>
          <w:p w14:paraId="49A198B8" w14:textId="2084A237" w:rsidR="00300F32" w:rsidRPr="00300F32" w:rsidRDefault="00300F32" w:rsidP="00300F32">
            <w:pPr>
              <w:pStyle w:val="Tabela0"/>
            </w:pPr>
            <w:r>
              <w:t>A</w:t>
            </w:r>
            <w:r w:rsidRPr="00CE0E8D">
              <w:t>.</w:t>
            </w:r>
          </w:p>
        </w:tc>
        <w:tc>
          <w:tcPr>
            <w:tcW w:w="2835" w:type="dxa"/>
            <w:tcBorders>
              <w:top w:val="single" w:sz="18" w:space="0" w:color="auto"/>
              <w:bottom w:val="single" w:sz="2" w:space="0" w:color="auto"/>
            </w:tcBorders>
            <w:shd w:val="clear" w:color="auto" w:fill="auto"/>
            <w:tcMar>
              <w:top w:w="55" w:type="dxa"/>
              <w:left w:w="55" w:type="dxa"/>
              <w:bottom w:w="55" w:type="dxa"/>
              <w:right w:w="55" w:type="dxa"/>
            </w:tcMar>
            <w:vAlign w:val="center"/>
          </w:tcPr>
          <w:p w14:paraId="576CB9BD" w14:textId="2C2C73A4" w:rsidR="00300F32" w:rsidRPr="00300F32" w:rsidRDefault="00300F32" w:rsidP="00300F32">
            <w:pPr>
              <w:pStyle w:val="Tabela0"/>
            </w:pPr>
            <w:r>
              <w:t>Kubatura</w:t>
            </w:r>
          </w:p>
        </w:tc>
        <w:tc>
          <w:tcPr>
            <w:tcW w:w="3260" w:type="dxa"/>
            <w:tcBorders>
              <w:top w:val="single" w:sz="18" w:space="0" w:color="auto"/>
              <w:bottom w:val="single" w:sz="2" w:space="0" w:color="auto"/>
            </w:tcBorders>
            <w:shd w:val="clear" w:color="auto" w:fill="F2F2F2" w:themeFill="background1" w:themeFillShade="F2"/>
            <w:tcMar>
              <w:top w:w="55" w:type="dxa"/>
              <w:left w:w="55" w:type="dxa"/>
              <w:bottom w:w="55" w:type="dxa"/>
              <w:right w:w="55" w:type="dxa"/>
            </w:tcMar>
            <w:vAlign w:val="center"/>
          </w:tcPr>
          <w:p w14:paraId="33C4D00E" w14:textId="5295C32A" w:rsidR="00300F32" w:rsidRPr="001167F6" w:rsidRDefault="00EF1F2C" w:rsidP="00300F32">
            <w:pPr>
              <w:pStyle w:val="Tabela0"/>
            </w:pPr>
            <w:r>
              <w:t>n/o</w:t>
            </w:r>
          </w:p>
        </w:tc>
        <w:tc>
          <w:tcPr>
            <w:tcW w:w="3261" w:type="dxa"/>
            <w:tcBorders>
              <w:top w:val="single" w:sz="18" w:space="0" w:color="auto"/>
              <w:bottom w:val="single" w:sz="2" w:space="0" w:color="auto"/>
            </w:tcBorders>
            <w:shd w:val="clear" w:color="auto" w:fill="auto"/>
            <w:vAlign w:val="center"/>
          </w:tcPr>
          <w:p w14:paraId="011E5AE9" w14:textId="636D3EC2" w:rsidR="00300F32" w:rsidRPr="00726A9B" w:rsidRDefault="00443120" w:rsidP="00300F32">
            <w:pPr>
              <w:pStyle w:val="Tabela0"/>
              <w:rPr>
                <w:b/>
                <w:bCs/>
              </w:rPr>
            </w:pPr>
            <w:r>
              <w:rPr>
                <w:b/>
                <w:bCs/>
              </w:rPr>
              <w:t>Bez zmian</w:t>
            </w:r>
          </w:p>
        </w:tc>
      </w:tr>
      <w:tr w:rsidR="00300F32" w:rsidRPr="00300F32" w14:paraId="3044364C" w14:textId="77777777" w:rsidTr="00D17C41">
        <w:trPr>
          <w:trHeight w:val="454"/>
        </w:trPr>
        <w:tc>
          <w:tcPr>
            <w:tcW w:w="567" w:type="dxa"/>
            <w:tcBorders>
              <w:top w:val="single" w:sz="2" w:space="0" w:color="auto"/>
              <w:bottom w:val="single" w:sz="18" w:space="0" w:color="auto"/>
            </w:tcBorders>
            <w:vAlign w:val="center"/>
          </w:tcPr>
          <w:p w14:paraId="7AF633FE" w14:textId="59A7DBC4" w:rsidR="00300F32" w:rsidRPr="00300F32" w:rsidRDefault="00300F32" w:rsidP="00300F32">
            <w:pPr>
              <w:pStyle w:val="Tabela0"/>
            </w:pPr>
            <w:r>
              <w:t>B</w:t>
            </w:r>
            <w:r w:rsidRPr="00CE0E8D">
              <w:t xml:space="preserve">. </w:t>
            </w:r>
          </w:p>
        </w:tc>
        <w:tc>
          <w:tcPr>
            <w:tcW w:w="2835"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52359CC1" w14:textId="4181D3C7" w:rsidR="00300F32" w:rsidRPr="00300F32" w:rsidRDefault="00300F32" w:rsidP="00300F32">
            <w:pPr>
              <w:pStyle w:val="Tabela0"/>
            </w:pPr>
            <w:r>
              <w:t>Zestawienie powierzchni</w:t>
            </w:r>
          </w:p>
        </w:tc>
        <w:tc>
          <w:tcPr>
            <w:tcW w:w="3260" w:type="dxa"/>
            <w:tcBorders>
              <w:top w:val="single" w:sz="2" w:space="0" w:color="auto"/>
              <w:bottom w:val="single" w:sz="18" w:space="0" w:color="auto"/>
            </w:tcBorders>
            <w:shd w:val="clear" w:color="auto" w:fill="F2F2F2" w:themeFill="background1" w:themeFillShade="F2"/>
            <w:tcMar>
              <w:top w:w="55" w:type="dxa"/>
              <w:left w:w="55" w:type="dxa"/>
              <w:bottom w:w="55" w:type="dxa"/>
              <w:right w:w="55" w:type="dxa"/>
            </w:tcMar>
            <w:vAlign w:val="center"/>
          </w:tcPr>
          <w:p w14:paraId="4A37B382" w14:textId="0B7296F8" w:rsidR="00300F32" w:rsidRPr="001167F6" w:rsidRDefault="00EF1F2C" w:rsidP="00300F32">
            <w:pPr>
              <w:pStyle w:val="Tabela0"/>
              <w:rPr>
                <w:color w:val="FF0000"/>
              </w:rPr>
            </w:pPr>
            <w:r>
              <w:t>n/o</w:t>
            </w:r>
          </w:p>
        </w:tc>
        <w:tc>
          <w:tcPr>
            <w:tcW w:w="3261" w:type="dxa"/>
            <w:tcBorders>
              <w:top w:val="single" w:sz="2" w:space="0" w:color="auto"/>
              <w:bottom w:val="single" w:sz="18" w:space="0" w:color="auto"/>
            </w:tcBorders>
            <w:shd w:val="clear" w:color="auto" w:fill="auto"/>
            <w:vAlign w:val="center"/>
          </w:tcPr>
          <w:p w14:paraId="6DCB6DE7" w14:textId="16FCA340" w:rsidR="00300F32" w:rsidRPr="004827D3" w:rsidRDefault="008B27CB" w:rsidP="00300F32">
            <w:pPr>
              <w:pStyle w:val="Tabela0"/>
              <w:rPr>
                <w:color w:val="FF66CC"/>
              </w:rPr>
            </w:pPr>
            <w:r>
              <w:rPr>
                <w:b/>
                <w:bCs/>
              </w:rPr>
              <w:t>Bez zmian</w:t>
            </w:r>
          </w:p>
        </w:tc>
      </w:tr>
      <w:tr w:rsidR="00300F32" w:rsidRPr="00300F32" w14:paraId="0CA986F3" w14:textId="77777777" w:rsidTr="00D17C41">
        <w:trPr>
          <w:trHeight w:val="454"/>
        </w:trPr>
        <w:tc>
          <w:tcPr>
            <w:tcW w:w="567" w:type="dxa"/>
            <w:tcBorders>
              <w:top w:val="single" w:sz="18" w:space="0" w:color="auto"/>
              <w:bottom w:val="single" w:sz="2" w:space="0" w:color="auto"/>
            </w:tcBorders>
            <w:vAlign w:val="center"/>
          </w:tcPr>
          <w:p w14:paraId="43E3D35B" w14:textId="47A33D92" w:rsidR="00300F32" w:rsidRPr="00300F32" w:rsidRDefault="00300F32" w:rsidP="00300F32">
            <w:pPr>
              <w:pStyle w:val="Tabela0"/>
            </w:pPr>
            <w:r>
              <w:t>C</w:t>
            </w:r>
            <w:r w:rsidRPr="00CE0E8D">
              <w:t>.</w:t>
            </w:r>
          </w:p>
        </w:tc>
        <w:tc>
          <w:tcPr>
            <w:tcW w:w="2835" w:type="dxa"/>
            <w:tcBorders>
              <w:top w:val="single" w:sz="18" w:space="0" w:color="auto"/>
              <w:bottom w:val="single" w:sz="2" w:space="0" w:color="auto"/>
            </w:tcBorders>
            <w:shd w:val="clear" w:color="auto" w:fill="auto"/>
            <w:tcMar>
              <w:top w:w="55" w:type="dxa"/>
              <w:left w:w="55" w:type="dxa"/>
              <w:bottom w:w="55" w:type="dxa"/>
              <w:right w:w="55" w:type="dxa"/>
            </w:tcMar>
            <w:vAlign w:val="center"/>
          </w:tcPr>
          <w:p w14:paraId="16302A6B" w14:textId="210373F4" w:rsidR="00300F32" w:rsidRPr="00300F32" w:rsidRDefault="00300F32" w:rsidP="00300F32">
            <w:pPr>
              <w:pStyle w:val="Tabela0"/>
            </w:pPr>
            <w:r w:rsidRPr="00300F32">
              <w:t>Wysokość</w:t>
            </w:r>
          </w:p>
        </w:tc>
        <w:tc>
          <w:tcPr>
            <w:tcW w:w="3260" w:type="dxa"/>
            <w:tcBorders>
              <w:top w:val="single" w:sz="18" w:space="0" w:color="auto"/>
              <w:bottom w:val="single" w:sz="2" w:space="0" w:color="auto"/>
            </w:tcBorders>
            <w:shd w:val="clear" w:color="auto" w:fill="F2F2F2" w:themeFill="background1" w:themeFillShade="F2"/>
            <w:tcMar>
              <w:top w:w="55" w:type="dxa"/>
              <w:left w:w="55" w:type="dxa"/>
              <w:bottom w:w="55" w:type="dxa"/>
              <w:right w:w="55" w:type="dxa"/>
            </w:tcMar>
            <w:vAlign w:val="center"/>
          </w:tcPr>
          <w:p w14:paraId="45C3A011" w14:textId="6167F15C" w:rsidR="00300F32" w:rsidRPr="00471A56" w:rsidRDefault="00443120" w:rsidP="00300F32">
            <w:pPr>
              <w:pStyle w:val="Tabela0"/>
            </w:pPr>
            <w:r w:rsidRPr="00471A56">
              <w:t>Średniowysoki</w:t>
            </w:r>
          </w:p>
        </w:tc>
        <w:tc>
          <w:tcPr>
            <w:tcW w:w="3261" w:type="dxa"/>
            <w:tcBorders>
              <w:top w:val="single" w:sz="18" w:space="0" w:color="auto"/>
              <w:bottom w:val="single" w:sz="2" w:space="0" w:color="auto"/>
            </w:tcBorders>
            <w:shd w:val="clear" w:color="auto" w:fill="auto"/>
            <w:vAlign w:val="center"/>
          </w:tcPr>
          <w:p w14:paraId="50D814F9" w14:textId="617287BF" w:rsidR="00300F32" w:rsidRPr="00726A9B" w:rsidRDefault="00443120" w:rsidP="00300F32">
            <w:pPr>
              <w:pStyle w:val="Tabela0"/>
              <w:rPr>
                <w:b/>
                <w:bCs/>
              </w:rPr>
            </w:pPr>
            <w:r>
              <w:rPr>
                <w:b/>
                <w:bCs/>
              </w:rPr>
              <w:t>Bez zmian</w:t>
            </w:r>
          </w:p>
        </w:tc>
      </w:tr>
      <w:tr w:rsidR="00443120" w:rsidRPr="00300F32" w14:paraId="6899EA81" w14:textId="77777777" w:rsidTr="00443120">
        <w:trPr>
          <w:trHeight w:val="454"/>
        </w:trPr>
        <w:tc>
          <w:tcPr>
            <w:tcW w:w="567" w:type="dxa"/>
            <w:tcBorders>
              <w:top w:val="single" w:sz="2" w:space="0" w:color="auto"/>
              <w:bottom w:val="single" w:sz="2" w:space="0" w:color="auto"/>
            </w:tcBorders>
            <w:vAlign w:val="center"/>
          </w:tcPr>
          <w:p w14:paraId="51B8CD61" w14:textId="2031D057" w:rsidR="00443120" w:rsidRDefault="00443120" w:rsidP="00443120">
            <w:pPr>
              <w:pStyle w:val="Tabela0"/>
            </w:pPr>
            <w:r>
              <w:t>D.</w:t>
            </w:r>
          </w:p>
        </w:tc>
        <w:tc>
          <w:tcPr>
            <w:tcW w:w="2835"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39ABE718" w14:textId="32A6D366" w:rsidR="00443120" w:rsidRPr="00300F32" w:rsidRDefault="00443120" w:rsidP="00443120">
            <w:pPr>
              <w:pStyle w:val="Tabela0"/>
            </w:pPr>
            <w:r w:rsidRPr="00300F32">
              <w:t>Długość</w:t>
            </w:r>
          </w:p>
        </w:tc>
        <w:tc>
          <w:tcPr>
            <w:tcW w:w="3260" w:type="dxa"/>
            <w:tcBorders>
              <w:top w:val="single" w:sz="2" w:space="0" w:color="auto"/>
              <w:bottom w:val="single" w:sz="2" w:space="0" w:color="auto"/>
            </w:tcBorders>
            <w:shd w:val="clear" w:color="auto" w:fill="F2F2F2" w:themeFill="background1" w:themeFillShade="F2"/>
            <w:tcMar>
              <w:top w:w="55" w:type="dxa"/>
              <w:left w:w="55" w:type="dxa"/>
              <w:bottom w:w="55" w:type="dxa"/>
              <w:right w:w="55" w:type="dxa"/>
            </w:tcMar>
            <w:vAlign w:val="center"/>
          </w:tcPr>
          <w:p w14:paraId="00BA1168" w14:textId="6E6B2CEA" w:rsidR="00443120" w:rsidRPr="00471A56" w:rsidRDefault="00EF1F2C" w:rsidP="00443120">
            <w:pPr>
              <w:pStyle w:val="Tabela0"/>
            </w:pPr>
            <w:r>
              <w:t>n/o</w:t>
            </w:r>
          </w:p>
        </w:tc>
        <w:tc>
          <w:tcPr>
            <w:tcW w:w="3261" w:type="dxa"/>
            <w:tcBorders>
              <w:top w:val="single" w:sz="2" w:space="0" w:color="auto"/>
              <w:bottom w:val="single" w:sz="2" w:space="0" w:color="auto"/>
            </w:tcBorders>
            <w:shd w:val="clear" w:color="auto" w:fill="auto"/>
            <w:vAlign w:val="center"/>
          </w:tcPr>
          <w:p w14:paraId="12CD49EE" w14:textId="420F1F2E" w:rsidR="00443120" w:rsidRPr="00A26B54" w:rsidRDefault="00443120" w:rsidP="00443120">
            <w:pPr>
              <w:pStyle w:val="Tabela0"/>
              <w:rPr>
                <w:b/>
                <w:bCs/>
              </w:rPr>
            </w:pPr>
            <w:r>
              <w:rPr>
                <w:b/>
                <w:bCs/>
              </w:rPr>
              <w:t>Bez zmian</w:t>
            </w:r>
          </w:p>
        </w:tc>
      </w:tr>
      <w:tr w:rsidR="00443120" w:rsidRPr="00300F32" w14:paraId="7E08C310" w14:textId="77777777" w:rsidTr="00443120">
        <w:trPr>
          <w:trHeight w:val="454"/>
        </w:trPr>
        <w:tc>
          <w:tcPr>
            <w:tcW w:w="567" w:type="dxa"/>
            <w:tcBorders>
              <w:top w:val="single" w:sz="2" w:space="0" w:color="auto"/>
              <w:bottom w:val="single" w:sz="2" w:space="0" w:color="auto"/>
            </w:tcBorders>
            <w:vAlign w:val="center"/>
          </w:tcPr>
          <w:p w14:paraId="63BFDCA5" w14:textId="2EF41CBB" w:rsidR="00443120" w:rsidRDefault="00443120" w:rsidP="00443120">
            <w:pPr>
              <w:pStyle w:val="Tabela0"/>
            </w:pPr>
            <w:r>
              <w:t>E.</w:t>
            </w:r>
          </w:p>
        </w:tc>
        <w:tc>
          <w:tcPr>
            <w:tcW w:w="2835"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52808686" w14:textId="705D8F2B" w:rsidR="00443120" w:rsidRPr="00300F32" w:rsidRDefault="00443120" w:rsidP="00443120">
            <w:pPr>
              <w:pStyle w:val="Tabela0"/>
            </w:pPr>
            <w:r w:rsidRPr="00300F32">
              <w:t>Szerokość</w:t>
            </w:r>
          </w:p>
        </w:tc>
        <w:tc>
          <w:tcPr>
            <w:tcW w:w="3260" w:type="dxa"/>
            <w:tcBorders>
              <w:top w:val="single" w:sz="2" w:space="0" w:color="auto"/>
              <w:bottom w:val="single" w:sz="2" w:space="0" w:color="auto"/>
            </w:tcBorders>
            <w:shd w:val="clear" w:color="auto" w:fill="F2F2F2" w:themeFill="background1" w:themeFillShade="F2"/>
            <w:tcMar>
              <w:top w:w="55" w:type="dxa"/>
              <w:left w:w="55" w:type="dxa"/>
              <w:bottom w:w="55" w:type="dxa"/>
              <w:right w:w="55" w:type="dxa"/>
            </w:tcMar>
            <w:vAlign w:val="center"/>
          </w:tcPr>
          <w:p w14:paraId="624FB20E" w14:textId="4237336F" w:rsidR="00443120" w:rsidRPr="00471A56" w:rsidRDefault="00EF1F2C" w:rsidP="00443120">
            <w:pPr>
              <w:pStyle w:val="Tabela0"/>
            </w:pPr>
            <w:r>
              <w:t>n/o</w:t>
            </w:r>
          </w:p>
        </w:tc>
        <w:tc>
          <w:tcPr>
            <w:tcW w:w="3261" w:type="dxa"/>
            <w:tcBorders>
              <w:top w:val="single" w:sz="2" w:space="0" w:color="auto"/>
              <w:bottom w:val="single" w:sz="2" w:space="0" w:color="auto"/>
            </w:tcBorders>
            <w:shd w:val="clear" w:color="auto" w:fill="auto"/>
            <w:vAlign w:val="center"/>
          </w:tcPr>
          <w:p w14:paraId="27B5A1B1" w14:textId="31EC5DD7" w:rsidR="00443120" w:rsidRPr="00A26B54" w:rsidRDefault="00443120" w:rsidP="00443120">
            <w:pPr>
              <w:pStyle w:val="Tabela0"/>
              <w:rPr>
                <w:b/>
                <w:bCs/>
              </w:rPr>
            </w:pPr>
            <w:r>
              <w:rPr>
                <w:b/>
                <w:bCs/>
              </w:rPr>
              <w:t>Bez zmian</w:t>
            </w:r>
          </w:p>
        </w:tc>
      </w:tr>
      <w:tr w:rsidR="00300F32" w:rsidRPr="00300F32" w14:paraId="71255478" w14:textId="77777777" w:rsidTr="00D17C41">
        <w:trPr>
          <w:trHeight w:val="454"/>
        </w:trPr>
        <w:tc>
          <w:tcPr>
            <w:tcW w:w="567" w:type="dxa"/>
            <w:tcBorders>
              <w:top w:val="single" w:sz="2" w:space="0" w:color="auto"/>
              <w:bottom w:val="single" w:sz="2" w:space="0" w:color="auto"/>
            </w:tcBorders>
            <w:vAlign w:val="center"/>
          </w:tcPr>
          <w:p w14:paraId="64578E75" w14:textId="7B221D41" w:rsidR="00300F32" w:rsidRDefault="004827D3" w:rsidP="00300F32">
            <w:pPr>
              <w:pStyle w:val="Tabela0"/>
            </w:pPr>
            <w:r>
              <w:t>F</w:t>
            </w:r>
            <w:r w:rsidR="00300F32">
              <w:t>.</w:t>
            </w:r>
          </w:p>
        </w:tc>
        <w:tc>
          <w:tcPr>
            <w:tcW w:w="2835"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0E011BA3" w14:textId="4A1AA339" w:rsidR="00300F32" w:rsidRPr="00300F32" w:rsidRDefault="00300F32" w:rsidP="00300F32">
            <w:pPr>
              <w:pStyle w:val="Tabela0"/>
            </w:pPr>
            <w:r>
              <w:t>Liczba kondygnacji</w:t>
            </w:r>
          </w:p>
        </w:tc>
        <w:tc>
          <w:tcPr>
            <w:tcW w:w="3260" w:type="dxa"/>
            <w:tcBorders>
              <w:top w:val="single" w:sz="2" w:space="0" w:color="auto"/>
              <w:bottom w:val="single" w:sz="2" w:space="0" w:color="auto"/>
            </w:tcBorders>
            <w:shd w:val="clear" w:color="auto" w:fill="F2F2F2" w:themeFill="background1" w:themeFillShade="F2"/>
            <w:tcMar>
              <w:top w:w="55" w:type="dxa"/>
              <w:left w:w="55" w:type="dxa"/>
              <w:bottom w:w="55" w:type="dxa"/>
              <w:right w:w="55" w:type="dxa"/>
            </w:tcMar>
            <w:vAlign w:val="center"/>
          </w:tcPr>
          <w:p w14:paraId="31140D55" w14:textId="77777777" w:rsidR="00300F32" w:rsidRDefault="00443120" w:rsidP="00300F32">
            <w:pPr>
              <w:pStyle w:val="Tabela0"/>
            </w:pPr>
            <w:r>
              <w:t>3 naziemne</w:t>
            </w:r>
          </w:p>
          <w:p w14:paraId="1D39EE90" w14:textId="5420BB7D" w:rsidR="00443120" w:rsidRPr="00300F32" w:rsidRDefault="00443120" w:rsidP="00300F32">
            <w:pPr>
              <w:pStyle w:val="Tabela0"/>
            </w:pPr>
            <w:r>
              <w:t>1 podziemna</w:t>
            </w:r>
          </w:p>
        </w:tc>
        <w:tc>
          <w:tcPr>
            <w:tcW w:w="3261" w:type="dxa"/>
            <w:tcBorders>
              <w:top w:val="single" w:sz="2" w:space="0" w:color="auto"/>
              <w:bottom w:val="single" w:sz="2" w:space="0" w:color="auto"/>
            </w:tcBorders>
            <w:shd w:val="clear" w:color="auto" w:fill="auto"/>
            <w:vAlign w:val="center"/>
          </w:tcPr>
          <w:p w14:paraId="5B8DFCBA" w14:textId="41CFE889" w:rsidR="00300F32" w:rsidRPr="00726A9B" w:rsidRDefault="00443120" w:rsidP="00300F32">
            <w:pPr>
              <w:pStyle w:val="Tabela0"/>
              <w:rPr>
                <w:b/>
                <w:bCs/>
              </w:rPr>
            </w:pPr>
            <w:r>
              <w:rPr>
                <w:b/>
                <w:bCs/>
              </w:rPr>
              <w:t>Bez zmian</w:t>
            </w:r>
          </w:p>
        </w:tc>
      </w:tr>
    </w:tbl>
    <w:p w14:paraId="5EAD1220" w14:textId="77777777" w:rsidR="00F02E19" w:rsidRDefault="00726A9B" w:rsidP="00401A9C">
      <w:pPr>
        <w:pStyle w:val="Textbody"/>
        <w:ind w:left="0"/>
        <w:rPr>
          <w:b/>
        </w:rPr>
      </w:pPr>
      <w:r w:rsidRPr="00726A9B">
        <w:rPr>
          <w:b/>
        </w:rPr>
        <w:t>►</w:t>
      </w:r>
    </w:p>
    <w:p w14:paraId="25F88DFE" w14:textId="2193B929" w:rsidR="00725463" w:rsidRDefault="004C37EA" w:rsidP="004C37EA">
      <w:pPr>
        <w:pStyle w:val="Nagwek1"/>
      </w:pPr>
      <w:bookmarkStart w:id="19" w:name="_Toc175590338"/>
      <w:r>
        <w:lastRenderedPageBreak/>
        <w:t>5</w:t>
      </w:r>
      <w:r w:rsidR="00725463" w:rsidRPr="00725463">
        <w:t xml:space="preserve">. </w:t>
      </w:r>
      <w:r w:rsidR="003E0EAB">
        <w:t>Opinia geotechniczna oraz informacja o sposobie posadowienia obiektu budowlanego</w:t>
      </w:r>
      <w:bookmarkEnd w:id="19"/>
    </w:p>
    <w:p w14:paraId="28346452" w14:textId="7936F5FB" w:rsidR="008B27CB" w:rsidRPr="008B27CB" w:rsidRDefault="008B27CB" w:rsidP="008B27CB">
      <w:pPr>
        <w:pStyle w:val="Textbody"/>
      </w:pPr>
      <w:r>
        <w:t>Nie dotyczy.</w:t>
      </w:r>
    </w:p>
    <w:p w14:paraId="2D6D3651" w14:textId="11B8A6F2" w:rsidR="00260E59" w:rsidRDefault="00F02E19" w:rsidP="00F02E19">
      <w:pPr>
        <w:pStyle w:val="Nagwek1"/>
      </w:pPr>
      <w:bookmarkStart w:id="20" w:name="_Toc175590339"/>
      <w:r>
        <w:t>6</w:t>
      </w:r>
      <w:r w:rsidR="00260E59" w:rsidRPr="00260E59">
        <w:t xml:space="preserve">. </w:t>
      </w:r>
      <w:r w:rsidR="00260E59">
        <w:t xml:space="preserve">Liczba lokali </w:t>
      </w:r>
      <w:r w:rsidR="0049200E">
        <w:t xml:space="preserve">usługowych, </w:t>
      </w:r>
      <w:r w:rsidR="00260E59">
        <w:t xml:space="preserve">mieszkalnych i </w:t>
      </w:r>
      <w:r w:rsidR="0049200E">
        <w:t>mieszkalnych dostępnych dla osób niepełnosprawnych</w:t>
      </w:r>
      <w:bookmarkEnd w:id="20"/>
    </w:p>
    <w:p w14:paraId="0758CA5F" w14:textId="7207E3F8" w:rsidR="008B27CB" w:rsidRPr="008B27CB" w:rsidRDefault="008B27CB" w:rsidP="008B27CB">
      <w:pPr>
        <w:pStyle w:val="Textbody"/>
      </w:pPr>
      <w:r>
        <w:t>Nie dotyczy.</w:t>
      </w:r>
    </w:p>
    <w:p w14:paraId="3F0C4561" w14:textId="33C1A0D9" w:rsidR="007E7717" w:rsidRDefault="004827D3" w:rsidP="008B27CB">
      <w:pPr>
        <w:pStyle w:val="Nagwek1"/>
      </w:pPr>
      <w:bookmarkStart w:id="21" w:name="_Toc175590340"/>
      <w:r>
        <w:t>7</w:t>
      </w:r>
      <w:r w:rsidR="0049200E" w:rsidRPr="0049200E">
        <w:t xml:space="preserve">. </w:t>
      </w:r>
      <w:r w:rsidR="0049200E">
        <w:t xml:space="preserve">Opis zapewnienie niezbędnych warunków do korzystania z obiektów użyteczności publicznej i mieszkaniowego budownictwa </w:t>
      </w:r>
      <w:r>
        <w:t>w</w:t>
      </w:r>
      <w:r w:rsidR="0049200E">
        <w:t>ielorodzinnego przez osoby niepełnosprawne, o których mowa w art. 1 Konwencji o prawach osób niepełnosprawnych, sporządzonej w Nowym Jorku dnia 13 grudnia 2006 r., w tym osoby starsze</w:t>
      </w:r>
      <w:bookmarkEnd w:id="21"/>
    </w:p>
    <w:p w14:paraId="2B01B213" w14:textId="4F350A63" w:rsidR="008B27CB" w:rsidRPr="008B27CB" w:rsidRDefault="008B27CB" w:rsidP="008B27CB">
      <w:pPr>
        <w:pStyle w:val="Textbody"/>
      </w:pPr>
      <w:r>
        <w:t>Nie dotyczy.</w:t>
      </w:r>
    </w:p>
    <w:p w14:paraId="2E961C65" w14:textId="0255DFB2" w:rsidR="00725463" w:rsidRDefault="007E7717" w:rsidP="007E7717">
      <w:pPr>
        <w:pStyle w:val="Nagwek1"/>
      </w:pPr>
      <w:bookmarkStart w:id="22" w:name="_Toc175590341"/>
      <w:r>
        <w:t>8</w:t>
      </w:r>
      <w:r w:rsidR="0049200E" w:rsidRPr="0049200E">
        <w:t xml:space="preserve">. </w:t>
      </w:r>
      <w:r w:rsidR="0049200E">
        <w:t>Parametry techniczne obiektu budowlanego charakteryzujące wpływ obiektu budowlanego na środowisko i jego wykorzystywanie oraz na zdrowie ludzi i obiekty sąsiednie</w:t>
      </w:r>
      <w:bookmarkEnd w:id="22"/>
    </w:p>
    <w:tbl>
      <w:tblPr>
        <w:tblW w:w="9923" w:type="dxa"/>
        <w:tblLayout w:type="fixed"/>
        <w:tblCellMar>
          <w:left w:w="10" w:type="dxa"/>
          <w:right w:w="10" w:type="dxa"/>
        </w:tblCellMar>
        <w:tblLook w:val="0000" w:firstRow="0" w:lastRow="0" w:firstColumn="0" w:lastColumn="0" w:noHBand="0" w:noVBand="0"/>
      </w:tblPr>
      <w:tblGrid>
        <w:gridCol w:w="709"/>
        <w:gridCol w:w="2693"/>
        <w:gridCol w:w="6521"/>
      </w:tblGrid>
      <w:tr w:rsidR="00CE0E8D" w:rsidRPr="00CE0E8D" w14:paraId="36A0ADF6" w14:textId="77777777" w:rsidTr="00000386">
        <w:trPr>
          <w:trHeight w:val="454"/>
        </w:trPr>
        <w:tc>
          <w:tcPr>
            <w:tcW w:w="709" w:type="dxa"/>
            <w:tcBorders>
              <w:top w:val="single" w:sz="2" w:space="0" w:color="auto"/>
              <w:bottom w:val="single" w:sz="18" w:space="0" w:color="auto"/>
            </w:tcBorders>
            <w:vAlign w:val="center"/>
          </w:tcPr>
          <w:p w14:paraId="01EDD22E" w14:textId="237A6A33" w:rsidR="00CE0E8D" w:rsidRPr="00CE0E8D" w:rsidRDefault="001D738D" w:rsidP="00CE0E8D">
            <w:pPr>
              <w:pStyle w:val="Tabela0"/>
            </w:pPr>
            <w:r>
              <w:t>Poz</w:t>
            </w:r>
            <w:r w:rsidR="00E94DDA">
              <w:t>.</w:t>
            </w:r>
          </w:p>
        </w:tc>
        <w:tc>
          <w:tcPr>
            <w:tcW w:w="2693"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1BA4CD5C" w14:textId="6085DD4C" w:rsidR="00CE0E8D" w:rsidRPr="00CE0E8D" w:rsidRDefault="001D738D" w:rsidP="00CE0E8D">
            <w:pPr>
              <w:pStyle w:val="Tabela0"/>
            </w:pPr>
            <w:r>
              <w:t>Parametr techniczny</w:t>
            </w:r>
          </w:p>
        </w:tc>
        <w:tc>
          <w:tcPr>
            <w:tcW w:w="6521"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1C670111" w14:textId="4A755913" w:rsidR="00CE0E8D" w:rsidRPr="00CE0E8D" w:rsidRDefault="001D738D" w:rsidP="00CE0E8D">
            <w:pPr>
              <w:pStyle w:val="Tabela0"/>
            </w:pPr>
            <w:r>
              <w:rPr>
                <w:b/>
                <w:bCs/>
                <w:szCs w:val="20"/>
              </w:rPr>
              <w:t>Wartość parametru technicznego</w:t>
            </w:r>
            <w:r w:rsidR="00CE0E8D">
              <w:rPr>
                <w:b/>
                <w:bCs/>
                <w:szCs w:val="20"/>
              </w:rPr>
              <w:t xml:space="preserve"> </w:t>
            </w:r>
          </w:p>
        </w:tc>
      </w:tr>
      <w:tr w:rsidR="00CE0E8D" w:rsidRPr="00CE0E8D" w14:paraId="63FDBA59" w14:textId="77777777" w:rsidTr="00000386">
        <w:trPr>
          <w:trHeight w:val="454"/>
        </w:trPr>
        <w:tc>
          <w:tcPr>
            <w:tcW w:w="709" w:type="dxa"/>
            <w:tcBorders>
              <w:top w:val="single" w:sz="18" w:space="0" w:color="auto"/>
              <w:bottom w:val="single" w:sz="4" w:space="0" w:color="auto"/>
            </w:tcBorders>
            <w:vAlign w:val="center"/>
          </w:tcPr>
          <w:p w14:paraId="4D3E8677" w14:textId="22D1D039" w:rsidR="00CE0E8D" w:rsidRPr="00CE0E8D" w:rsidRDefault="001328D7" w:rsidP="00CE0E8D">
            <w:pPr>
              <w:pStyle w:val="Tabela0"/>
            </w:pPr>
            <w:r>
              <w:t>A</w:t>
            </w:r>
            <w:r w:rsidR="00CE0E8D" w:rsidRPr="00CE0E8D">
              <w:t xml:space="preserve">. </w:t>
            </w:r>
          </w:p>
        </w:tc>
        <w:tc>
          <w:tcPr>
            <w:tcW w:w="2693"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72B963BC" w14:textId="6AF1C945" w:rsidR="00CE0E8D" w:rsidRPr="00CE0E8D" w:rsidRDefault="001D738D" w:rsidP="00CE0E8D">
            <w:pPr>
              <w:pStyle w:val="Tabela0"/>
            </w:pPr>
            <w:r>
              <w:t>Zapotrzebowanie wody</w:t>
            </w:r>
          </w:p>
        </w:tc>
        <w:tc>
          <w:tcPr>
            <w:tcW w:w="6521"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4D3421B3" w14:textId="1E184BAF" w:rsidR="00122969" w:rsidRPr="00CE0E8D" w:rsidRDefault="008B27CB" w:rsidP="00CE0E8D">
            <w:pPr>
              <w:pStyle w:val="Tabela0"/>
            </w:pPr>
            <w:r>
              <w:t>Bez zmian</w:t>
            </w:r>
          </w:p>
        </w:tc>
      </w:tr>
      <w:tr w:rsidR="001D738D" w:rsidRPr="00CE0E8D" w14:paraId="57FAD282" w14:textId="77777777" w:rsidTr="00000386">
        <w:trPr>
          <w:trHeight w:val="454"/>
        </w:trPr>
        <w:tc>
          <w:tcPr>
            <w:tcW w:w="709" w:type="dxa"/>
            <w:tcBorders>
              <w:top w:val="single" w:sz="4" w:space="0" w:color="auto"/>
              <w:bottom w:val="single" w:sz="4" w:space="0" w:color="auto"/>
            </w:tcBorders>
            <w:vAlign w:val="center"/>
          </w:tcPr>
          <w:p w14:paraId="24C6A1E0" w14:textId="0B36BA1B" w:rsidR="001D738D" w:rsidRDefault="001328D7" w:rsidP="00CE0E8D">
            <w:pPr>
              <w:pStyle w:val="Tabela0"/>
            </w:pPr>
            <w:r>
              <w:t>B</w:t>
            </w:r>
            <w:r w:rsidR="001D738D">
              <w:t>.</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733CC91E" w14:textId="16400B97" w:rsidR="001D738D" w:rsidRDefault="001D738D" w:rsidP="00CE0E8D">
            <w:pPr>
              <w:pStyle w:val="Tabela0"/>
            </w:pPr>
            <w:r>
              <w:t>Jakość wody</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7DFC6D52" w14:textId="5BF49A4A" w:rsidR="001D738D" w:rsidRDefault="008B27CB" w:rsidP="00CE0E8D">
            <w:pPr>
              <w:pStyle w:val="Tabela0"/>
            </w:pPr>
            <w:r>
              <w:t>Bez zmian</w:t>
            </w:r>
          </w:p>
        </w:tc>
      </w:tr>
      <w:tr w:rsidR="001D738D" w:rsidRPr="00CE0E8D" w14:paraId="7F19BEF6" w14:textId="77777777" w:rsidTr="00000386">
        <w:trPr>
          <w:trHeight w:val="454"/>
        </w:trPr>
        <w:tc>
          <w:tcPr>
            <w:tcW w:w="709" w:type="dxa"/>
            <w:tcBorders>
              <w:top w:val="single" w:sz="4" w:space="0" w:color="auto"/>
              <w:bottom w:val="single" w:sz="4" w:space="0" w:color="auto"/>
            </w:tcBorders>
            <w:vAlign w:val="center"/>
          </w:tcPr>
          <w:p w14:paraId="6B384DC5" w14:textId="67753354" w:rsidR="001D738D" w:rsidRDefault="001328D7" w:rsidP="00CE0E8D">
            <w:pPr>
              <w:pStyle w:val="Tabela0"/>
            </w:pPr>
            <w:r>
              <w:t>C</w:t>
            </w:r>
            <w:r w:rsidR="001D738D">
              <w:t>.</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6A0C5D80" w14:textId="6F2D00A0" w:rsidR="001D738D" w:rsidRDefault="001D738D" w:rsidP="00CE0E8D">
            <w:pPr>
              <w:pStyle w:val="Tabela0"/>
            </w:pPr>
            <w:r>
              <w:t>Ilość odprowadzanych ścieków</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776BD6BB" w14:textId="31E5C61A" w:rsidR="001D738D" w:rsidRDefault="008B27CB" w:rsidP="00CE0E8D">
            <w:pPr>
              <w:pStyle w:val="Tabela0"/>
            </w:pPr>
            <w:r>
              <w:t>Bez zmian</w:t>
            </w:r>
          </w:p>
        </w:tc>
      </w:tr>
      <w:tr w:rsidR="001D738D" w:rsidRPr="00CE0E8D" w14:paraId="7102D933" w14:textId="77777777" w:rsidTr="00000386">
        <w:trPr>
          <w:trHeight w:val="454"/>
        </w:trPr>
        <w:tc>
          <w:tcPr>
            <w:tcW w:w="709" w:type="dxa"/>
            <w:tcBorders>
              <w:top w:val="single" w:sz="4" w:space="0" w:color="auto"/>
              <w:bottom w:val="single" w:sz="4" w:space="0" w:color="auto"/>
            </w:tcBorders>
            <w:vAlign w:val="center"/>
          </w:tcPr>
          <w:p w14:paraId="4BAC8242" w14:textId="0B16D38A" w:rsidR="001D738D" w:rsidRDefault="001328D7" w:rsidP="00CE0E8D">
            <w:pPr>
              <w:pStyle w:val="Tabela0"/>
            </w:pPr>
            <w:r>
              <w:t>D</w:t>
            </w:r>
            <w:r w:rsidR="001D738D">
              <w:t>.</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340DF38C" w14:textId="3EA36BC0" w:rsidR="001D738D" w:rsidRDefault="001D738D" w:rsidP="00CE0E8D">
            <w:pPr>
              <w:pStyle w:val="Tabela0"/>
            </w:pPr>
            <w:r>
              <w:t>Jakość i sposób odprowadzanych ścieków</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164505F9" w14:textId="73CAC178" w:rsidR="001D738D" w:rsidRDefault="008B27CB" w:rsidP="00CE0E8D">
            <w:pPr>
              <w:pStyle w:val="Tabela0"/>
            </w:pPr>
            <w:r>
              <w:t>Bez zmian</w:t>
            </w:r>
          </w:p>
        </w:tc>
      </w:tr>
      <w:tr w:rsidR="001D738D" w:rsidRPr="00CE0E8D" w14:paraId="5317EE2B" w14:textId="77777777" w:rsidTr="00000386">
        <w:trPr>
          <w:trHeight w:val="454"/>
        </w:trPr>
        <w:tc>
          <w:tcPr>
            <w:tcW w:w="709" w:type="dxa"/>
            <w:tcBorders>
              <w:top w:val="single" w:sz="4" w:space="0" w:color="auto"/>
              <w:bottom w:val="single" w:sz="4" w:space="0" w:color="auto"/>
            </w:tcBorders>
            <w:vAlign w:val="center"/>
          </w:tcPr>
          <w:p w14:paraId="3D1DBEA6" w14:textId="69A47494" w:rsidR="001D738D" w:rsidRDefault="001328D7" w:rsidP="001D738D">
            <w:pPr>
              <w:pStyle w:val="Tabela0"/>
            </w:pPr>
            <w:r>
              <w:t>E</w:t>
            </w:r>
            <w:r w:rsidR="001D738D">
              <w:t>.</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3927B2F5" w14:textId="4A30261E" w:rsidR="001D738D" w:rsidRDefault="001D738D" w:rsidP="001D738D">
            <w:pPr>
              <w:pStyle w:val="Tabela0"/>
            </w:pPr>
            <w:r>
              <w:t>Ilość odprowadzanych wód opadowych</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430933E0" w14:textId="2720EA15" w:rsidR="001D738D" w:rsidRPr="00292F26" w:rsidRDefault="008B27CB" w:rsidP="001D738D">
            <w:pPr>
              <w:pStyle w:val="Tabela0"/>
            </w:pPr>
            <w:r>
              <w:t>Bez zmian</w:t>
            </w:r>
          </w:p>
        </w:tc>
      </w:tr>
      <w:tr w:rsidR="001D738D" w:rsidRPr="00CE0E8D" w14:paraId="570E2668" w14:textId="77777777" w:rsidTr="00000386">
        <w:trPr>
          <w:trHeight w:val="454"/>
        </w:trPr>
        <w:tc>
          <w:tcPr>
            <w:tcW w:w="709" w:type="dxa"/>
            <w:tcBorders>
              <w:top w:val="single" w:sz="4" w:space="0" w:color="auto"/>
              <w:bottom w:val="single" w:sz="18" w:space="0" w:color="auto"/>
            </w:tcBorders>
            <w:vAlign w:val="center"/>
          </w:tcPr>
          <w:p w14:paraId="56180C6D" w14:textId="153CC1DC" w:rsidR="001D738D" w:rsidRDefault="001328D7" w:rsidP="001D738D">
            <w:pPr>
              <w:pStyle w:val="Tabela0"/>
            </w:pPr>
            <w:r>
              <w:t>F</w:t>
            </w:r>
            <w:r w:rsidR="001D738D">
              <w:t>.</w:t>
            </w:r>
          </w:p>
        </w:tc>
        <w:tc>
          <w:tcPr>
            <w:tcW w:w="2693"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73A1934D" w14:textId="659DE934" w:rsidR="001D738D" w:rsidRDefault="001D738D" w:rsidP="001D738D">
            <w:pPr>
              <w:pStyle w:val="Tabela0"/>
            </w:pPr>
            <w:r>
              <w:t>Jakość i sposób odprowadzanych wód opadowych</w:t>
            </w:r>
          </w:p>
        </w:tc>
        <w:tc>
          <w:tcPr>
            <w:tcW w:w="6521"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189CEBC8" w14:textId="6B4E0B2B" w:rsidR="00830303" w:rsidRDefault="008B27CB" w:rsidP="00F06F5B">
            <w:pPr>
              <w:pStyle w:val="Tabela0"/>
            </w:pPr>
            <w:r>
              <w:t>Bez zmian</w:t>
            </w:r>
            <w:r w:rsidR="00F06F5B" w:rsidRPr="00F06F5B">
              <w:t xml:space="preserve">. </w:t>
            </w:r>
          </w:p>
        </w:tc>
      </w:tr>
      <w:tr w:rsidR="001D738D" w:rsidRPr="00CE0E8D" w14:paraId="7EBD641E" w14:textId="77777777" w:rsidTr="00000386">
        <w:trPr>
          <w:trHeight w:val="454"/>
        </w:trPr>
        <w:tc>
          <w:tcPr>
            <w:tcW w:w="709" w:type="dxa"/>
            <w:tcBorders>
              <w:bottom w:val="single" w:sz="2" w:space="0" w:color="000000"/>
            </w:tcBorders>
            <w:vAlign w:val="center"/>
          </w:tcPr>
          <w:p w14:paraId="17E2DEDF" w14:textId="4748CE1B" w:rsidR="001D738D" w:rsidRPr="00CE0E8D" w:rsidRDefault="001328D7" w:rsidP="001D738D">
            <w:pPr>
              <w:pStyle w:val="Tabela0"/>
            </w:pPr>
            <w:r>
              <w:t>G</w:t>
            </w:r>
            <w:r w:rsidR="001D738D" w:rsidRPr="00CE0E8D">
              <w:t>.</w:t>
            </w:r>
          </w:p>
        </w:tc>
        <w:tc>
          <w:tcPr>
            <w:tcW w:w="2693" w:type="dxa"/>
            <w:tcBorders>
              <w:bottom w:val="single" w:sz="2" w:space="0" w:color="000000"/>
            </w:tcBorders>
            <w:shd w:val="clear" w:color="auto" w:fill="auto"/>
            <w:tcMar>
              <w:top w:w="55" w:type="dxa"/>
              <w:left w:w="55" w:type="dxa"/>
              <w:bottom w:w="55" w:type="dxa"/>
              <w:right w:w="55" w:type="dxa"/>
            </w:tcMar>
            <w:vAlign w:val="center"/>
          </w:tcPr>
          <w:p w14:paraId="758CD21F" w14:textId="4A96E1A0" w:rsidR="001D738D" w:rsidRPr="00CE0E8D" w:rsidRDefault="001D738D" w:rsidP="001D738D">
            <w:pPr>
              <w:pStyle w:val="Tabela0"/>
            </w:pPr>
            <w:r>
              <w:t>Emisja zanieczyszczeń gazowych</w:t>
            </w:r>
          </w:p>
        </w:tc>
        <w:tc>
          <w:tcPr>
            <w:tcW w:w="6521" w:type="dxa"/>
            <w:tcBorders>
              <w:bottom w:val="single" w:sz="2" w:space="0" w:color="000000"/>
            </w:tcBorders>
            <w:shd w:val="clear" w:color="auto" w:fill="auto"/>
            <w:tcMar>
              <w:top w:w="55" w:type="dxa"/>
              <w:left w:w="55" w:type="dxa"/>
              <w:bottom w:w="55" w:type="dxa"/>
              <w:right w:w="55" w:type="dxa"/>
            </w:tcMar>
            <w:vAlign w:val="center"/>
          </w:tcPr>
          <w:p w14:paraId="3665E98C" w14:textId="4A6F7089" w:rsidR="001D738D" w:rsidRPr="00CE0E8D" w:rsidRDefault="008B27CB" w:rsidP="001D738D">
            <w:pPr>
              <w:pStyle w:val="Tabela0"/>
            </w:pPr>
            <w:r>
              <w:t>Bez zmian</w:t>
            </w:r>
          </w:p>
        </w:tc>
      </w:tr>
      <w:tr w:rsidR="001D738D" w:rsidRPr="00CE0E8D" w14:paraId="1476387F" w14:textId="77777777" w:rsidTr="00000386">
        <w:trPr>
          <w:trHeight w:val="454"/>
        </w:trPr>
        <w:tc>
          <w:tcPr>
            <w:tcW w:w="709" w:type="dxa"/>
            <w:tcBorders>
              <w:top w:val="single" w:sz="2" w:space="0" w:color="000000"/>
              <w:bottom w:val="single" w:sz="18" w:space="0" w:color="auto"/>
            </w:tcBorders>
            <w:vAlign w:val="center"/>
          </w:tcPr>
          <w:p w14:paraId="42B6BEF2" w14:textId="5F1043BF" w:rsidR="001D738D" w:rsidRPr="00CE0E8D" w:rsidRDefault="001328D7" w:rsidP="001D738D">
            <w:pPr>
              <w:pStyle w:val="Tabela0"/>
            </w:pPr>
            <w:r>
              <w:t>H</w:t>
            </w:r>
            <w:r w:rsidR="001D738D" w:rsidRPr="00CE0E8D">
              <w:t>.</w:t>
            </w:r>
          </w:p>
        </w:tc>
        <w:tc>
          <w:tcPr>
            <w:tcW w:w="2693" w:type="dxa"/>
            <w:tcBorders>
              <w:top w:val="single" w:sz="2" w:space="0" w:color="000000"/>
              <w:bottom w:val="single" w:sz="18" w:space="0" w:color="auto"/>
            </w:tcBorders>
            <w:shd w:val="clear" w:color="auto" w:fill="auto"/>
            <w:tcMar>
              <w:top w:w="55" w:type="dxa"/>
              <w:left w:w="55" w:type="dxa"/>
              <w:bottom w:w="55" w:type="dxa"/>
              <w:right w:w="55" w:type="dxa"/>
            </w:tcMar>
            <w:vAlign w:val="center"/>
          </w:tcPr>
          <w:p w14:paraId="77C8210D" w14:textId="38406F98" w:rsidR="001D738D" w:rsidRPr="00CE0E8D" w:rsidRDefault="001D738D" w:rsidP="001D738D">
            <w:pPr>
              <w:pStyle w:val="Tabela0"/>
            </w:pPr>
            <w:r w:rsidRPr="001D738D">
              <w:t xml:space="preserve">Emisja zanieczyszczeń </w:t>
            </w:r>
            <w:r>
              <w:t>płynnych</w:t>
            </w:r>
          </w:p>
        </w:tc>
        <w:tc>
          <w:tcPr>
            <w:tcW w:w="6521" w:type="dxa"/>
            <w:tcBorders>
              <w:top w:val="single" w:sz="2" w:space="0" w:color="000000"/>
              <w:bottom w:val="single" w:sz="18" w:space="0" w:color="auto"/>
            </w:tcBorders>
            <w:shd w:val="clear" w:color="auto" w:fill="auto"/>
            <w:tcMar>
              <w:top w:w="55" w:type="dxa"/>
              <w:left w:w="55" w:type="dxa"/>
              <w:bottom w:w="55" w:type="dxa"/>
              <w:right w:w="55" w:type="dxa"/>
            </w:tcMar>
            <w:vAlign w:val="center"/>
          </w:tcPr>
          <w:p w14:paraId="53A8F971" w14:textId="65E9D1AC" w:rsidR="001D738D" w:rsidRPr="00CE0E8D" w:rsidRDefault="008B27CB" w:rsidP="001D738D">
            <w:pPr>
              <w:pStyle w:val="Tabela0"/>
            </w:pPr>
            <w:r>
              <w:t>Bez zmian</w:t>
            </w:r>
          </w:p>
        </w:tc>
      </w:tr>
      <w:tr w:rsidR="00217EEA" w:rsidRPr="00CE0E8D" w14:paraId="038946A2" w14:textId="77777777" w:rsidTr="00000386">
        <w:trPr>
          <w:trHeight w:val="454"/>
        </w:trPr>
        <w:tc>
          <w:tcPr>
            <w:tcW w:w="709" w:type="dxa"/>
            <w:tcBorders>
              <w:top w:val="single" w:sz="18" w:space="0" w:color="auto"/>
              <w:bottom w:val="single" w:sz="4" w:space="0" w:color="auto"/>
            </w:tcBorders>
            <w:vAlign w:val="center"/>
          </w:tcPr>
          <w:p w14:paraId="6AADF71A" w14:textId="476E63AB" w:rsidR="00217EEA" w:rsidRDefault="001328D7" w:rsidP="001D738D">
            <w:pPr>
              <w:pStyle w:val="Tabela0"/>
            </w:pPr>
            <w:r>
              <w:t>I</w:t>
            </w:r>
            <w:r w:rsidR="00217EEA">
              <w:t>.</w:t>
            </w:r>
          </w:p>
        </w:tc>
        <w:tc>
          <w:tcPr>
            <w:tcW w:w="2693"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2EED7EC8" w14:textId="0B5C25D8" w:rsidR="00217EEA" w:rsidRPr="001D738D" w:rsidRDefault="00217EEA" w:rsidP="001D738D">
            <w:pPr>
              <w:pStyle w:val="Tabela0"/>
            </w:pPr>
            <w:r>
              <w:t>Rodzaj wytwarzanych opadów</w:t>
            </w:r>
          </w:p>
        </w:tc>
        <w:tc>
          <w:tcPr>
            <w:tcW w:w="6521"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68258C6E" w14:textId="310D4887" w:rsidR="009936B9" w:rsidRPr="001D738D" w:rsidRDefault="008B27CB" w:rsidP="00E94DDA">
            <w:pPr>
              <w:pStyle w:val="Tabela0"/>
            </w:pPr>
            <w:r>
              <w:t>Bez zmian</w:t>
            </w:r>
          </w:p>
        </w:tc>
      </w:tr>
      <w:tr w:rsidR="00217EEA" w:rsidRPr="00CE0E8D" w14:paraId="39154ED9" w14:textId="77777777" w:rsidTr="00000386">
        <w:trPr>
          <w:trHeight w:val="454"/>
        </w:trPr>
        <w:tc>
          <w:tcPr>
            <w:tcW w:w="709" w:type="dxa"/>
            <w:tcBorders>
              <w:top w:val="single" w:sz="4" w:space="0" w:color="auto"/>
              <w:bottom w:val="single" w:sz="18" w:space="0" w:color="auto"/>
            </w:tcBorders>
            <w:vAlign w:val="center"/>
          </w:tcPr>
          <w:p w14:paraId="412952A4" w14:textId="1F3DA68B" w:rsidR="00217EEA" w:rsidRDefault="001328D7" w:rsidP="001D738D">
            <w:pPr>
              <w:pStyle w:val="Tabela0"/>
            </w:pPr>
            <w:r>
              <w:t>J</w:t>
            </w:r>
            <w:r w:rsidR="00217EEA">
              <w:t>.</w:t>
            </w:r>
          </w:p>
        </w:tc>
        <w:tc>
          <w:tcPr>
            <w:tcW w:w="2693"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695443C7" w14:textId="5CBFF1F8" w:rsidR="00217EEA" w:rsidRPr="001D738D" w:rsidRDefault="00217EEA" w:rsidP="001D738D">
            <w:pPr>
              <w:pStyle w:val="Tabela0"/>
            </w:pPr>
            <w:r>
              <w:t>Ilość wytwarzanych opadów</w:t>
            </w:r>
          </w:p>
        </w:tc>
        <w:tc>
          <w:tcPr>
            <w:tcW w:w="6521"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60B92034" w14:textId="668A3540" w:rsidR="009936B9" w:rsidRPr="001D738D" w:rsidRDefault="008B27CB" w:rsidP="00E94DDA">
            <w:pPr>
              <w:pStyle w:val="Tabela0"/>
            </w:pPr>
            <w:r>
              <w:t>Bez zmian</w:t>
            </w:r>
          </w:p>
        </w:tc>
      </w:tr>
      <w:tr w:rsidR="001D054E" w:rsidRPr="00CE0E8D" w14:paraId="113D1776" w14:textId="77777777" w:rsidTr="00864276">
        <w:trPr>
          <w:trHeight w:val="567"/>
        </w:trPr>
        <w:tc>
          <w:tcPr>
            <w:tcW w:w="709" w:type="dxa"/>
            <w:tcBorders>
              <w:top w:val="single" w:sz="18" w:space="0" w:color="auto"/>
              <w:bottom w:val="single" w:sz="4" w:space="0" w:color="auto"/>
            </w:tcBorders>
            <w:vAlign w:val="center"/>
          </w:tcPr>
          <w:p w14:paraId="39F361AE" w14:textId="56A174A5" w:rsidR="001D054E" w:rsidRDefault="001328D7" w:rsidP="001D738D">
            <w:pPr>
              <w:pStyle w:val="Tabela0"/>
            </w:pPr>
            <w:r>
              <w:lastRenderedPageBreak/>
              <w:t>K</w:t>
            </w:r>
            <w:r w:rsidR="001D054E">
              <w:t>.</w:t>
            </w:r>
          </w:p>
        </w:tc>
        <w:tc>
          <w:tcPr>
            <w:tcW w:w="2693"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48F72BD9" w14:textId="4C2863F8" w:rsidR="001D054E" w:rsidRDefault="000A7F7E" w:rsidP="001D738D">
            <w:pPr>
              <w:pStyle w:val="Tabela0"/>
            </w:pPr>
            <w:r>
              <w:t>Właściwości akustyczne</w:t>
            </w:r>
          </w:p>
        </w:tc>
        <w:tc>
          <w:tcPr>
            <w:tcW w:w="6521"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4D5A034A" w14:textId="3A99615B" w:rsidR="00C24CEB" w:rsidRPr="007A42B6" w:rsidRDefault="008B27CB" w:rsidP="007A42B6">
            <w:pPr>
              <w:pStyle w:val="Tabela0"/>
              <w:rPr>
                <w:b/>
                <w:bCs/>
              </w:rPr>
            </w:pPr>
            <w:r>
              <w:t>Bez zmian</w:t>
            </w:r>
          </w:p>
        </w:tc>
      </w:tr>
      <w:tr w:rsidR="008B27CB" w:rsidRPr="00CE0E8D" w14:paraId="305097CE" w14:textId="77777777" w:rsidTr="005F6A3A">
        <w:trPr>
          <w:trHeight w:val="283"/>
        </w:trPr>
        <w:tc>
          <w:tcPr>
            <w:tcW w:w="709" w:type="dxa"/>
            <w:tcBorders>
              <w:top w:val="single" w:sz="4" w:space="0" w:color="auto"/>
              <w:bottom w:val="single" w:sz="4" w:space="0" w:color="auto"/>
            </w:tcBorders>
            <w:vAlign w:val="center"/>
          </w:tcPr>
          <w:p w14:paraId="5CD69717" w14:textId="4ECC082C" w:rsidR="008B27CB" w:rsidRDefault="008B27CB" w:rsidP="008B27CB">
            <w:pPr>
              <w:pStyle w:val="Tabela0"/>
            </w:pPr>
            <w:r>
              <w:t>L.</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2F6F4385" w14:textId="3D407579" w:rsidR="008B27CB" w:rsidRDefault="008B27CB" w:rsidP="008B27CB">
            <w:pPr>
              <w:pStyle w:val="Tabela0"/>
            </w:pPr>
            <w:r>
              <w:t>Emisja drgań</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5A7E09F3" w14:textId="2112938A" w:rsidR="008B27CB" w:rsidRPr="000A7F7E" w:rsidRDefault="008B27CB" w:rsidP="008B27CB">
            <w:pPr>
              <w:pStyle w:val="Tabela0"/>
            </w:pPr>
            <w:r w:rsidRPr="00503ECD">
              <w:t>Bez zmian</w:t>
            </w:r>
          </w:p>
        </w:tc>
      </w:tr>
      <w:tr w:rsidR="008B27CB" w:rsidRPr="00CE0E8D" w14:paraId="647C6D18" w14:textId="77777777" w:rsidTr="005F6A3A">
        <w:trPr>
          <w:trHeight w:val="283"/>
        </w:trPr>
        <w:tc>
          <w:tcPr>
            <w:tcW w:w="709" w:type="dxa"/>
            <w:tcBorders>
              <w:top w:val="single" w:sz="4" w:space="0" w:color="auto"/>
              <w:bottom w:val="single" w:sz="4" w:space="0" w:color="auto"/>
            </w:tcBorders>
            <w:vAlign w:val="center"/>
          </w:tcPr>
          <w:p w14:paraId="1A20397C" w14:textId="4E222E0C" w:rsidR="008B27CB" w:rsidRDefault="008B27CB" w:rsidP="008B27CB">
            <w:pPr>
              <w:pStyle w:val="Tabela0"/>
            </w:pPr>
            <w:r>
              <w:t>M.</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614A10B4" w14:textId="0465F1D1" w:rsidR="008B27CB" w:rsidRDefault="008B27CB" w:rsidP="008B27CB">
            <w:pPr>
              <w:pStyle w:val="Tabela0"/>
            </w:pPr>
            <w:r>
              <w:t>Emisja promieniowania, w tym promieniowania jonizującego</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716FAE3E" w14:textId="45A45BE5" w:rsidR="008B27CB" w:rsidRPr="000A7F7E" w:rsidRDefault="008B27CB" w:rsidP="008B27CB">
            <w:pPr>
              <w:pStyle w:val="Tabela0"/>
            </w:pPr>
            <w:r w:rsidRPr="00503ECD">
              <w:t>Bez zmian</w:t>
            </w:r>
          </w:p>
        </w:tc>
      </w:tr>
      <w:tr w:rsidR="008B27CB" w:rsidRPr="00CE0E8D" w14:paraId="457CA335" w14:textId="77777777" w:rsidTr="005F6A3A">
        <w:trPr>
          <w:trHeight w:val="283"/>
        </w:trPr>
        <w:tc>
          <w:tcPr>
            <w:tcW w:w="709" w:type="dxa"/>
            <w:tcBorders>
              <w:top w:val="single" w:sz="4" w:space="0" w:color="auto"/>
              <w:bottom w:val="single" w:sz="4" w:space="0" w:color="auto"/>
            </w:tcBorders>
            <w:vAlign w:val="center"/>
          </w:tcPr>
          <w:p w14:paraId="60B42226" w14:textId="00D73939" w:rsidR="008B27CB" w:rsidRDefault="008B27CB" w:rsidP="008B27CB">
            <w:pPr>
              <w:pStyle w:val="Tabela0"/>
            </w:pPr>
            <w:r>
              <w:t xml:space="preserve">N. </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798EF706" w14:textId="60922368" w:rsidR="008B27CB" w:rsidRDefault="008B27CB" w:rsidP="008B27CB">
            <w:pPr>
              <w:pStyle w:val="Tabela0"/>
            </w:pPr>
            <w:r>
              <w:t>Emisja pola elektromagnetycznego</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7CA79E9B" w14:textId="67654436" w:rsidR="008B27CB" w:rsidRPr="000A7F7E" w:rsidRDefault="008B27CB" w:rsidP="008B27CB">
            <w:pPr>
              <w:pStyle w:val="Tabela0"/>
            </w:pPr>
            <w:r w:rsidRPr="00503ECD">
              <w:t>Bez zmian</w:t>
            </w:r>
          </w:p>
        </w:tc>
      </w:tr>
      <w:tr w:rsidR="008B27CB" w:rsidRPr="00CE0E8D" w14:paraId="7FDC13DE" w14:textId="77777777" w:rsidTr="005F6A3A">
        <w:trPr>
          <w:trHeight w:val="283"/>
        </w:trPr>
        <w:tc>
          <w:tcPr>
            <w:tcW w:w="709" w:type="dxa"/>
            <w:tcBorders>
              <w:top w:val="single" w:sz="4" w:space="0" w:color="auto"/>
              <w:bottom w:val="single" w:sz="18" w:space="0" w:color="auto"/>
            </w:tcBorders>
            <w:vAlign w:val="center"/>
          </w:tcPr>
          <w:p w14:paraId="0F243684" w14:textId="2EB11C82" w:rsidR="008B27CB" w:rsidRDefault="008B27CB" w:rsidP="008B27CB">
            <w:pPr>
              <w:pStyle w:val="Tabela0"/>
            </w:pPr>
            <w:r>
              <w:t>O.</w:t>
            </w:r>
          </w:p>
        </w:tc>
        <w:tc>
          <w:tcPr>
            <w:tcW w:w="2693"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7B4C2770" w14:textId="74183814" w:rsidR="008B27CB" w:rsidRDefault="008B27CB" w:rsidP="008B27CB">
            <w:pPr>
              <w:pStyle w:val="Tabela0"/>
            </w:pPr>
            <w:r>
              <w:t>Inna zakłócenia</w:t>
            </w:r>
          </w:p>
        </w:tc>
        <w:tc>
          <w:tcPr>
            <w:tcW w:w="6521" w:type="dxa"/>
            <w:tcBorders>
              <w:top w:val="single" w:sz="4" w:space="0" w:color="auto"/>
              <w:bottom w:val="single" w:sz="18" w:space="0" w:color="auto"/>
            </w:tcBorders>
            <w:shd w:val="clear" w:color="auto" w:fill="auto"/>
            <w:tcMar>
              <w:top w:w="55" w:type="dxa"/>
              <w:left w:w="55" w:type="dxa"/>
              <w:bottom w:w="55" w:type="dxa"/>
              <w:right w:w="55" w:type="dxa"/>
            </w:tcMar>
          </w:tcPr>
          <w:p w14:paraId="3391EA73" w14:textId="3F6F1A8D" w:rsidR="008B27CB" w:rsidRPr="000A7F7E" w:rsidRDefault="008B27CB" w:rsidP="008B27CB">
            <w:pPr>
              <w:pStyle w:val="Tabela0"/>
            </w:pPr>
            <w:r w:rsidRPr="00503ECD">
              <w:t>Bez zmian</w:t>
            </w:r>
          </w:p>
        </w:tc>
      </w:tr>
      <w:tr w:rsidR="008B27CB" w:rsidRPr="00CE0E8D" w14:paraId="1ABF4791" w14:textId="77777777" w:rsidTr="00216EA6">
        <w:trPr>
          <w:trHeight w:val="454"/>
        </w:trPr>
        <w:tc>
          <w:tcPr>
            <w:tcW w:w="709" w:type="dxa"/>
            <w:tcBorders>
              <w:top w:val="single" w:sz="18" w:space="0" w:color="auto"/>
              <w:bottom w:val="single" w:sz="4" w:space="0" w:color="auto"/>
            </w:tcBorders>
            <w:vAlign w:val="center"/>
          </w:tcPr>
          <w:p w14:paraId="2B0381C2" w14:textId="0CF70B17" w:rsidR="008B27CB" w:rsidRDefault="008B27CB" w:rsidP="008B27CB">
            <w:pPr>
              <w:pStyle w:val="Tabela0"/>
            </w:pPr>
            <w:r>
              <w:t>P.</w:t>
            </w:r>
          </w:p>
        </w:tc>
        <w:tc>
          <w:tcPr>
            <w:tcW w:w="2693" w:type="dxa"/>
            <w:tcBorders>
              <w:top w:val="single" w:sz="18" w:space="0" w:color="auto"/>
              <w:bottom w:val="single" w:sz="4" w:space="0" w:color="auto"/>
            </w:tcBorders>
            <w:shd w:val="clear" w:color="auto" w:fill="auto"/>
            <w:tcMar>
              <w:top w:w="55" w:type="dxa"/>
              <w:left w:w="55" w:type="dxa"/>
              <w:bottom w:w="55" w:type="dxa"/>
              <w:right w:w="55" w:type="dxa"/>
            </w:tcMar>
            <w:vAlign w:val="center"/>
          </w:tcPr>
          <w:p w14:paraId="4095C891" w14:textId="52385756" w:rsidR="008B27CB" w:rsidRDefault="008B27CB" w:rsidP="008B27CB">
            <w:pPr>
              <w:pStyle w:val="Tabela0"/>
            </w:pPr>
            <w:r>
              <w:t>Wpływ obiektów budowlanych na istniejący drzewostan</w:t>
            </w:r>
          </w:p>
        </w:tc>
        <w:tc>
          <w:tcPr>
            <w:tcW w:w="6521" w:type="dxa"/>
            <w:tcBorders>
              <w:top w:val="single" w:sz="18" w:space="0" w:color="auto"/>
              <w:bottom w:val="single" w:sz="4" w:space="0" w:color="auto"/>
            </w:tcBorders>
            <w:shd w:val="clear" w:color="auto" w:fill="auto"/>
            <w:tcMar>
              <w:top w:w="55" w:type="dxa"/>
              <w:left w:w="55" w:type="dxa"/>
              <w:bottom w:w="55" w:type="dxa"/>
              <w:right w:w="55" w:type="dxa"/>
            </w:tcMar>
          </w:tcPr>
          <w:p w14:paraId="4D3C3B64" w14:textId="244E56BF" w:rsidR="008B27CB" w:rsidRPr="000A7F7E" w:rsidRDefault="008B27CB" w:rsidP="008B27CB">
            <w:pPr>
              <w:pStyle w:val="Tabela0"/>
            </w:pPr>
            <w:r w:rsidRPr="00EC049B">
              <w:t>Bez zmian</w:t>
            </w:r>
          </w:p>
        </w:tc>
      </w:tr>
      <w:tr w:rsidR="008B27CB" w:rsidRPr="00CE0E8D" w14:paraId="6C6ED379" w14:textId="77777777" w:rsidTr="00216EA6">
        <w:trPr>
          <w:trHeight w:val="454"/>
        </w:trPr>
        <w:tc>
          <w:tcPr>
            <w:tcW w:w="709" w:type="dxa"/>
            <w:tcBorders>
              <w:top w:val="single" w:sz="4" w:space="0" w:color="auto"/>
              <w:bottom w:val="single" w:sz="4" w:space="0" w:color="auto"/>
            </w:tcBorders>
            <w:vAlign w:val="center"/>
          </w:tcPr>
          <w:p w14:paraId="024AFF9E" w14:textId="1BF22D4E" w:rsidR="008B27CB" w:rsidRDefault="008B27CB" w:rsidP="008B27CB">
            <w:pPr>
              <w:pStyle w:val="Tabela0"/>
            </w:pPr>
            <w:r>
              <w:t>R.</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123CEED3" w14:textId="5C972FF1" w:rsidR="008B27CB" w:rsidRDefault="008B27CB" w:rsidP="008B27CB">
            <w:pPr>
              <w:pStyle w:val="Tabela0"/>
            </w:pPr>
            <w:r w:rsidRPr="000A7F7E">
              <w:t xml:space="preserve">Wpływ obiektów budowlanych na </w:t>
            </w:r>
            <w:r>
              <w:t>powierzchnię ziemi</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46A2BE64" w14:textId="1D1157D0" w:rsidR="008B27CB" w:rsidRPr="000A7F7E" w:rsidRDefault="008B27CB" w:rsidP="008B27CB">
            <w:pPr>
              <w:pStyle w:val="Tabela0"/>
            </w:pPr>
            <w:r w:rsidRPr="00EC049B">
              <w:t>Bez zmian</w:t>
            </w:r>
          </w:p>
        </w:tc>
      </w:tr>
      <w:tr w:rsidR="008B27CB" w:rsidRPr="00CE0E8D" w14:paraId="0518D43E" w14:textId="77777777" w:rsidTr="00216EA6">
        <w:trPr>
          <w:trHeight w:val="454"/>
        </w:trPr>
        <w:tc>
          <w:tcPr>
            <w:tcW w:w="709" w:type="dxa"/>
            <w:tcBorders>
              <w:top w:val="single" w:sz="4" w:space="0" w:color="auto"/>
              <w:bottom w:val="single" w:sz="4" w:space="0" w:color="auto"/>
            </w:tcBorders>
            <w:vAlign w:val="center"/>
          </w:tcPr>
          <w:p w14:paraId="3FF977BA" w14:textId="60605182" w:rsidR="008B27CB" w:rsidRDefault="008B27CB" w:rsidP="008B27CB">
            <w:pPr>
              <w:pStyle w:val="Tabela0"/>
            </w:pPr>
            <w:r>
              <w:t>S.</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6072F5D5" w14:textId="526A18BF" w:rsidR="008B27CB" w:rsidRDefault="008B27CB" w:rsidP="008B27CB">
            <w:pPr>
              <w:pStyle w:val="Tabela0"/>
            </w:pPr>
            <w:r w:rsidRPr="000A7F7E">
              <w:t xml:space="preserve">Wpływ obiektów budowlanych na </w:t>
            </w:r>
            <w:r>
              <w:t>glebę</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354DCF5C" w14:textId="07385491" w:rsidR="008B27CB" w:rsidRPr="000A7F7E" w:rsidRDefault="008B27CB" w:rsidP="008B27CB">
            <w:pPr>
              <w:pStyle w:val="Tabela0"/>
            </w:pPr>
            <w:r w:rsidRPr="00EC049B">
              <w:t>Bez zmian</w:t>
            </w:r>
          </w:p>
        </w:tc>
      </w:tr>
      <w:tr w:rsidR="008B27CB" w:rsidRPr="00CE0E8D" w14:paraId="60F130FA" w14:textId="77777777" w:rsidTr="00216EA6">
        <w:trPr>
          <w:trHeight w:val="454"/>
        </w:trPr>
        <w:tc>
          <w:tcPr>
            <w:tcW w:w="709" w:type="dxa"/>
            <w:tcBorders>
              <w:top w:val="single" w:sz="4" w:space="0" w:color="auto"/>
              <w:bottom w:val="single" w:sz="4" w:space="0" w:color="auto"/>
            </w:tcBorders>
            <w:vAlign w:val="center"/>
          </w:tcPr>
          <w:p w14:paraId="46B9796F" w14:textId="7DCF5EAF" w:rsidR="008B27CB" w:rsidRDefault="008B27CB" w:rsidP="008B27CB">
            <w:pPr>
              <w:pStyle w:val="Tabela0"/>
            </w:pPr>
            <w:r>
              <w:t>T.</w:t>
            </w:r>
          </w:p>
        </w:tc>
        <w:tc>
          <w:tcPr>
            <w:tcW w:w="2693" w:type="dxa"/>
            <w:tcBorders>
              <w:top w:val="single" w:sz="4" w:space="0" w:color="auto"/>
              <w:bottom w:val="single" w:sz="4" w:space="0" w:color="auto"/>
            </w:tcBorders>
            <w:shd w:val="clear" w:color="auto" w:fill="auto"/>
            <w:tcMar>
              <w:top w:w="55" w:type="dxa"/>
              <w:left w:w="55" w:type="dxa"/>
              <w:bottom w:w="55" w:type="dxa"/>
              <w:right w:w="55" w:type="dxa"/>
            </w:tcMar>
            <w:vAlign w:val="center"/>
          </w:tcPr>
          <w:p w14:paraId="5474768F" w14:textId="7873D031" w:rsidR="008B27CB" w:rsidRDefault="008B27CB" w:rsidP="008B27CB">
            <w:pPr>
              <w:pStyle w:val="Tabela0"/>
            </w:pPr>
            <w:r w:rsidRPr="000A7F7E">
              <w:t xml:space="preserve">Wpływ obiektów budowlanych na </w:t>
            </w:r>
            <w:r>
              <w:t>wody powierzchniowe</w:t>
            </w:r>
          </w:p>
        </w:tc>
        <w:tc>
          <w:tcPr>
            <w:tcW w:w="6521" w:type="dxa"/>
            <w:tcBorders>
              <w:top w:val="single" w:sz="4" w:space="0" w:color="auto"/>
              <w:bottom w:val="single" w:sz="4" w:space="0" w:color="auto"/>
            </w:tcBorders>
            <w:shd w:val="clear" w:color="auto" w:fill="auto"/>
            <w:tcMar>
              <w:top w:w="55" w:type="dxa"/>
              <w:left w:w="55" w:type="dxa"/>
              <w:bottom w:w="55" w:type="dxa"/>
              <w:right w:w="55" w:type="dxa"/>
            </w:tcMar>
          </w:tcPr>
          <w:p w14:paraId="12F5209F" w14:textId="7EAB24E8" w:rsidR="008B27CB" w:rsidRPr="000A7F7E" w:rsidRDefault="008B27CB" w:rsidP="008B27CB">
            <w:pPr>
              <w:pStyle w:val="Tabela0"/>
            </w:pPr>
            <w:r w:rsidRPr="00EC049B">
              <w:t>Bez zmian</w:t>
            </w:r>
          </w:p>
        </w:tc>
      </w:tr>
      <w:tr w:rsidR="008B27CB" w:rsidRPr="00CE0E8D" w14:paraId="39AA9182" w14:textId="77777777" w:rsidTr="00216EA6">
        <w:trPr>
          <w:trHeight w:val="454"/>
        </w:trPr>
        <w:tc>
          <w:tcPr>
            <w:tcW w:w="709" w:type="dxa"/>
            <w:tcBorders>
              <w:top w:val="single" w:sz="4" w:space="0" w:color="auto"/>
              <w:bottom w:val="single" w:sz="18" w:space="0" w:color="auto"/>
            </w:tcBorders>
            <w:vAlign w:val="center"/>
          </w:tcPr>
          <w:p w14:paraId="57DA183D" w14:textId="4A42C7A1" w:rsidR="008B27CB" w:rsidRDefault="008B27CB" w:rsidP="008B27CB">
            <w:pPr>
              <w:pStyle w:val="Tabela0"/>
            </w:pPr>
            <w:r>
              <w:t>U.</w:t>
            </w:r>
          </w:p>
        </w:tc>
        <w:tc>
          <w:tcPr>
            <w:tcW w:w="2693" w:type="dxa"/>
            <w:tcBorders>
              <w:top w:val="single" w:sz="4" w:space="0" w:color="auto"/>
              <w:bottom w:val="single" w:sz="18" w:space="0" w:color="auto"/>
            </w:tcBorders>
            <w:shd w:val="clear" w:color="auto" w:fill="auto"/>
            <w:tcMar>
              <w:top w:w="55" w:type="dxa"/>
              <w:left w:w="55" w:type="dxa"/>
              <w:bottom w:w="55" w:type="dxa"/>
              <w:right w:w="55" w:type="dxa"/>
            </w:tcMar>
            <w:vAlign w:val="center"/>
          </w:tcPr>
          <w:p w14:paraId="64E0C8F5" w14:textId="7466A5AA" w:rsidR="008B27CB" w:rsidRDefault="008B27CB" w:rsidP="008B27CB">
            <w:pPr>
              <w:pStyle w:val="Tabela0"/>
            </w:pPr>
            <w:r w:rsidRPr="000A7F7E">
              <w:t>Wpływ obiektów budowlanych na wody po</w:t>
            </w:r>
            <w:r>
              <w:t>dziemne</w:t>
            </w:r>
          </w:p>
        </w:tc>
        <w:tc>
          <w:tcPr>
            <w:tcW w:w="6521" w:type="dxa"/>
            <w:tcBorders>
              <w:top w:val="single" w:sz="4" w:space="0" w:color="auto"/>
              <w:bottom w:val="single" w:sz="18" w:space="0" w:color="auto"/>
            </w:tcBorders>
            <w:shd w:val="clear" w:color="auto" w:fill="auto"/>
            <w:tcMar>
              <w:top w:w="55" w:type="dxa"/>
              <w:left w:w="55" w:type="dxa"/>
              <w:bottom w:w="55" w:type="dxa"/>
              <w:right w:w="55" w:type="dxa"/>
            </w:tcMar>
          </w:tcPr>
          <w:p w14:paraId="1E8A45F5" w14:textId="3D7C13AC" w:rsidR="008B27CB" w:rsidRPr="009936B9" w:rsidRDefault="008B27CB" w:rsidP="008B27CB">
            <w:pPr>
              <w:pStyle w:val="Tabela0"/>
              <w:rPr>
                <w:color w:val="FF0000"/>
              </w:rPr>
            </w:pPr>
            <w:r w:rsidRPr="00EC049B">
              <w:t>Bez zmian</w:t>
            </w:r>
          </w:p>
        </w:tc>
      </w:tr>
    </w:tbl>
    <w:p w14:paraId="00614B4F" w14:textId="5BD75D17" w:rsidR="00CE0E8D" w:rsidRDefault="00CE0E8D" w:rsidP="00CE0E8D">
      <w:pPr>
        <w:pStyle w:val="Textbody"/>
        <w:ind w:left="0"/>
      </w:pPr>
      <w:r w:rsidRPr="00CE0E8D">
        <w:t>►</w:t>
      </w:r>
    </w:p>
    <w:p w14:paraId="701B2F42" w14:textId="733CE112" w:rsidR="00150AF0" w:rsidRDefault="007E7717" w:rsidP="007E7717">
      <w:pPr>
        <w:pStyle w:val="Nagwek1"/>
      </w:pPr>
      <w:bookmarkStart w:id="23" w:name="_Toc175590342"/>
      <w:r>
        <w:t>9</w:t>
      </w:r>
      <w:r w:rsidR="00150AF0">
        <w:t>. Analiza technicznych, środowiskowych i ekonomicznych możliwości realizacji wysoce wydajnych systemów alternatywnych zaopatrzenia w energię i ciepło,</w:t>
      </w:r>
      <w:r w:rsidR="00864276">
        <w:t xml:space="preserve"> </w:t>
      </w:r>
      <w:r w:rsidR="00150AF0">
        <w:t>w tym zdecentralizowanych systemów dostawy energii opartych na energii ze źródeł odnawialnych, kogenerację, ogrzewanie lub chłodzenie lokalne lub blokowe,</w:t>
      </w:r>
      <w:r w:rsidR="00864276">
        <w:t xml:space="preserve"> </w:t>
      </w:r>
      <w:r w:rsidR="00150AF0">
        <w:t>w szczególności gdy opiera się całkowicie lub częściowo na energii z odnawialnych źródeł energii, oraz pompy ciepła</w:t>
      </w:r>
      <w:bookmarkEnd w:id="23"/>
    </w:p>
    <w:p w14:paraId="40EEB15A" w14:textId="6646D739" w:rsidR="008B27CB" w:rsidRPr="008B27CB" w:rsidRDefault="008B27CB" w:rsidP="008B27CB">
      <w:pPr>
        <w:pStyle w:val="Textbody"/>
      </w:pPr>
      <w:r>
        <w:t>Nie dotyczy.</w:t>
      </w:r>
    </w:p>
    <w:p w14:paraId="2DEB74A8" w14:textId="2C995973" w:rsidR="007F63E1" w:rsidRDefault="007C37C6" w:rsidP="007C37C6">
      <w:pPr>
        <w:pStyle w:val="Nagwek1"/>
      </w:pPr>
      <w:bookmarkStart w:id="24" w:name="_Toc175590343"/>
      <w:r>
        <w:t>10</w:t>
      </w:r>
      <w:r w:rsidR="00645F90" w:rsidRPr="00645F90">
        <w:t xml:space="preserve">. </w:t>
      </w:r>
      <w:r w:rsidR="00645F90">
        <w:t>Analiza technicznych i ekonomicznych możliwości wykorzystania urządzeń, które automatycznie regulują temperaturę oddzielnie w poszczególnych pomieszczeniach</w:t>
      </w:r>
      <w:r w:rsidR="00645F90">
        <w:br/>
        <w:t>lub w wyznaczonej strefie ogrzewanej</w:t>
      </w:r>
      <w:bookmarkEnd w:id="24"/>
    </w:p>
    <w:p w14:paraId="2FBA88FE" w14:textId="32DB57B3" w:rsidR="008B27CB" w:rsidRPr="008B27CB" w:rsidRDefault="008B27CB" w:rsidP="008B27CB">
      <w:pPr>
        <w:pStyle w:val="Textbody"/>
      </w:pPr>
      <w:r>
        <w:t>Nie dotyczy.</w:t>
      </w:r>
    </w:p>
    <w:p w14:paraId="73C61F65" w14:textId="618E456E" w:rsidR="00B01CB2" w:rsidRDefault="00B01CB2" w:rsidP="007C37C6">
      <w:pPr>
        <w:pStyle w:val="Nagwek1"/>
      </w:pPr>
      <w:bookmarkStart w:id="25" w:name="_Toc175590344"/>
      <w:r>
        <w:lastRenderedPageBreak/>
        <w:t>1</w:t>
      </w:r>
      <w:r w:rsidR="007C37C6">
        <w:t>1</w:t>
      </w:r>
      <w:r w:rsidRPr="00B01CB2">
        <w:t xml:space="preserve">. </w:t>
      </w:r>
      <w:r>
        <w:t>Informacje o zasadniczych elementach wyposażenia budowlano-instalacyjnego, zapewniających użytkowanie obiektu budowlanego zgodnie z przeznaczeniem</w:t>
      </w:r>
      <w:bookmarkEnd w:id="25"/>
    </w:p>
    <w:p w14:paraId="5725E124" w14:textId="11952BED" w:rsidR="008B6431" w:rsidRPr="008B6431" w:rsidRDefault="008B6431" w:rsidP="007C37C6">
      <w:pPr>
        <w:pStyle w:val="Nagwek2"/>
      </w:pPr>
      <w:bookmarkStart w:id="26" w:name="_Toc175590345"/>
      <w:r>
        <w:t>1</w:t>
      </w:r>
      <w:r w:rsidR="007C37C6">
        <w:t>1</w:t>
      </w:r>
      <w:r w:rsidRPr="008B6431">
        <w:t xml:space="preserve">.1. Budynek </w:t>
      </w:r>
      <w:r w:rsidR="00DE60E0">
        <w:t>A</w:t>
      </w:r>
      <w:bookmarkEnd w:id="26"/>
    </w:p>
    <w:tbl>
      <w:tblPr>
        <w:tblW w:w="9923" w:type="dxa"/>
        <w:tblLayout w:type="fixed"/>
        <w:tblCellMar>
          <w:left w:w="10" w:type="dxa"/>
          <w:right w:w="10" w:type="dxa"/>
        </w:tblCellMar>
        <w:tblLook w:val="0000" w:firstRow="0" w:lastRow="0" w:firstColumn="0" w:lastColumn="0" w:noHBand="0" w:noVBand="0"/>
      </w:tblPr>
      <w:tblGrid>
        <w:gridCol w:w="709"/>
        <w:gridCol w:w="3260"/>
        <w:gridCol w:w="5954"/>
      </w:tblGrid>
      <w:tr w:rsidR="00B01CB2" w:rsidRPr="00CE0E8D" w14:paraId="4ACF12D7" w14:textId="77777777" w:rsidTr="007C37C6">
        <w:trPr>
          <w:trHeight w:val="567"/>
        </w:trPr>
        <w:tc>
          <w:tcPr>
            <w:tcW w:w="709" w:type="dxa"/>
            <w:tcBorders>
              <w:top w:val="single" w:sz="2" w:space="0" w:color="auto"/>
              <w:bottom w:val="single" w:sz="18" w:space="0" w:color="auto"/>
            </w:tcBorders>
            <w:vAlign w:val="center"/>
          </w:tcPr>
          <w:p w14:paraId="08349F0C" w14:textId="33EF27A1" w:rsidR="00B01CB2" w:rsidRPr="007C37C6" w:rsidRDefault="008B6431" w:rsidP="008B206F">
            <w:pPr>
              <w:pStyle w:val="Tabela0"/>
              <w:rPr>
                <w:b/>
                <w:bCs/>
              </w:rPr>
            </w:pPr>
            <w:r w:rsidRPr="007C37C6">
              <w:rPr>
                <w:b/>
                <w:bCs/>
              </w:rPr>
              <w:t>Poz</w:t>
            </w:r>
            <w:r w:rsidR="007C37C6" w:rsidRPr="007C37C6">
              <w:rPr>
                <w:b/>
                <w:bCs/>
              </w:rPr>
              <w:t>.</w:t>
            </w:r>
          </w:p>
        </w:tc>
        <w:tc>
          <w:tcPr>
            <w:tcW w:w="3260"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65C649BA" w14:textId="4D92729F" w:rsidR="00B01CB2" w:rsidRPr="007C37C6" w:rsidRDefault="008B6431" w:rsidP="008B206F">
            <w:pPr>
              <w:pStyle w:val="Tabela0"/>
              <w:rPr>
                <w:b/>
                <w:bCs/>
              </w:rPr>
            </w:pPr>
            <w:r w:rsidRPr="007C37C6">
              <w:rPr>
                <w:b/>
                <w:bCs/>
              </w:rPr>
              <w:t>Rodzaj instalacji lub wyposażenia budowlano-instalacyjnego</w:t>
            </w:r>
          </w:p>
        </w:tc>
        <w:tc>
          <w:tcPr>
            <w:tcW w:w="5954"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03075185" w14:textId="33071386" w:rsidR="00B01CB2" w:rsidRPr="007C37C6" w:rsidRDefault="008B6431" w:rsidP="008B206F">
            <w:pPr>
              <w:pStyle w:val="Tabela0"/>
              <w:rPr>
                <w:b/>
                <w:bCs/>
              </w:rPr>
            </w:pPr>
            <w:r w:rsidRPr="007C37C6">
              <w:rPr>
                <w:b/>
                <w:bCs/>
                <w:szCs w:val="20"/>
              </w:rPr>
              <w:t>Informacje uzupełniające</w:t>
            </w:r>
            <w:r w:rsidR="00B01CB2" w:rsidRPr="007C37C6">
              <w:rPr>
                <w:b/>
                <w:bCs/>
                <w:szCs w:val="20"/>
              </w:rPr>
              <w:t xml:space="preserve"> </w:t>
            </w:r>
          </w:p>
        </w:tc>
      </w:tr>
      <w:tr w:rsidR="00B01CB2" w:rsidRPr="00CE0E8D" w14:paraId="6D9179C9" w14:textId="77777777" w:rsidTr="007C37C6">
        <w:trPr>
          <w:trHeight w:val="510"/>
        </w:trPr>
        <w:tc>
          <w:tcPr>
            <w:tcW w:w="709" w:type="dxa"/>
            <w:tcBorders>
              <w:top w:val="single" w:sz="18" w:space="0" w:color="auto"/>
              <w:bottom w:val="single" w:sz="2" w:space="0" w:color="auto"/>
            </w:tcBorders>
            <w:vAlign w:val="center"/>
          </w:tcPr>
          <w:p w14:paraId="05128C71" w14:textId="58DB1275" w:rsidR="00B01CB2" w:rsidRPr="008B6431" w:rsidRDefault="007C37C6" w:rsidP="008B206F">
            <w:pPr>
              <w:pStyle w:val="Tabela0"/>
            </w:pPr>
            <w:r>
              <w:t>A</w:t>
            </w:r>
            <w:r w:rsidR="00B01CB2" w:rsidRPr="008B6431">
              <w:t xml:space="preserve">. </w:t>
            </w:r>
          </w:p>
        </w:tc>
        <w:tc>
          <w:tcPr>
            <w:tcW w:w="3260" w:type="dxa"/>
            <w:tcBorders>
              <w:top w:val="single" w:sz="18" w:space="0" w:color="auto"/>
              <w:bottom w:val="single" w:sz="2" w:space="0" w:color="auto"/>
            </w:tcBorders>
            <w:shd w:val="clear" w:color="auto" w:fill="auto"/>
            <w:tcMar>
              <w:top w:w="55" w:type="dxa"/>
              <w:left w:w="55" w:type="dxa"/>
              <w:bottom w:w="55" w:type="dxa"/>
              <w:right w:w="55" w:type="dxa"/>
            </w:tcMar>
            <w:vAlign w:val="center"/>
          </w:tcPr>
          <w:p w14:paraId="33A2765C" w14:textId="4CE11FE4" w:rsidR="00B01CB2" w:rsidRPr="008B6431" w:rsidRDefault="008B6431" w:rsidP="008B206F">
            <w:pPr>
              <w:pStyle w:val="Tabela0"/>
            </w:pPr>
            <w:r w:rsidRPr="008B6431">
              <w:t>Wodociągowa</w:t>
            </w:r>
          </w:p>
        </w:tc>
        <w:tc>
          <w:tcPr>
            <w:tcW w:w="5954" w:type="dxa"/>
            <w:tcBorders>
              <w:top w:val="single" w:sz="18" w:space="0" w:color="auto"/>
              <w:bottom w:val="single" w:sz="2" w:space="0" w:color="auto"/>
            </w:tcBorders>
            <w:shd w:val="clear" w:color="auto" w:fill="auto"/>
            <w:tcMar>
              <w:top w:w="55" w:type="dxa"/>
              <w:left w:w="55" w:type="dxa"/>
              <w:bottom w:w="55" w:type="dxa"/>
              <w:right w:w="55" w:type="dxa"/>
            </w:tcMar>
            <w:vAlign w:val="center"/>
          </w:tcPr>
          <w:p w14:paraId="7AA380CF" w14:textId="4013052E" w:rsidR="00B01CB2" w:rsidRPr="008B6431" w:rsidRDefault="008B27CB" w:rsidP="008B206F">
            <w:pPr>
              <w:pStyle w:val="Tabela0"/>
            </w:pPr>
            <w:r>
              <w:t>Bez zmian</w:t>
            </w:r>
          </w:p>
        </w:tc>
      </w:tr>
      <w:tr w:rsidR="008B27CB" w:rsidRPr="00CE0E8D" w14:paraId="3CE502A5" w14:textId="77777777" w:rsidTr="00691DFB">
        <w:trPr>
          <w:trHeight w:val="510"/>
        </w:trPr>
        <w:tc>
          <w:tcPr>
            <w:tcW w:w="709" w:type="dxa"/>
            <w:tcBorders>
              <w:top w:val="single" w:sz="2" w:space="0" w:color="auto"/>
              <w:bottom w:val="single" w:sz="2" w:space="0" w:color="auto"/>
            </w:tcBorders>
            <w:vAlign w:val="center"/>
          </w:tcPr>
          <w:p w14:paraId="23628CBE" w14:textId="66737835" w:rsidR="008B27CB" w:rsidRPr="008B6431" w:rsidRDefault="008B27CB" w:rsidP="008B27CB">
            <w:pPr>
              <w:pStyle w:val="Tabela0"/>
            </w:pPr>
            <w:r>
              <w:t>B</w:t>
            </w:r>
            <w:r w:rsidRPr="008B6431">
              <w:t>.</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16BE13F7" w14:textId="308BA560" w:rsidR="008B27CB" w:rsidRPr="008B6431" w:rsidRDefault="008B27CB" w:rsidP="008B27CB">
            <w:pPr>
              <w:pStyle w:val="Tabela0"/>
            </w:pPr>
            <w:r w:rsidRPr="008B6431">
              <w:t>Kanalizacja sanitarna</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1510B463" w14:textId="595928C5" w:rsidR="008B27CB" w:rsidRPr="008B6431" w:rsidRDefault="008B27CB" w:rsidP="008B27CB">
            <w:pPr>
              <w:pStyle w:val="Tabela0"/>
            </w:pPr>
            <w:r w:rsidRPr="004F53E1">
              <w:t>Bez zmian</w:t>
            </w:r>
          </w:p>
        </w:tc>
      </w:tr>
      <w:tr w:rsidR="008B27CB" w:rsidRPr="00CE0E8D" w14:paraId="4D1E0031" w14:textId="77777777" w:rsidTr="00691DFB">
        <w:trPr>
          <w:trHeight w:val="510"/>
        </w:trPr>
        <w:tc>
          <w:tcPr>
            <w:tcW w:w="709" w:type="dxa"/>
            <w:tcBorders>
              <w:top w:val="single" w:sz="2" w:space="0" w:color="auto"/>
              <w:bottom w:val="single" w:sz="2" w:space="0" w:color="auto"/>
            </w:tcBorders>
            <w:vAlign w:val="center"/>
          </w:tcPr>
          <w:p w14:paraId="4530B474" w14:textId="42BEC1D6" w:rsidR="008B27CB" w:rsidRPr="008B6431" w:rsidRDefault="008B27CB" w:rsidP="008B27CB">
            <w:pPr>
              <w:pStyle w:val="Tabela0"/>
            </w:pPr>
            <w:r>
              <w:t>C</w:t>
            </w:r>
            <w:r w:rsidRPr="008B6431">
              <w:t>.</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78879902" w14:textId="0378F8E6" w:rsidR="008B27CB" w:rsidRPr="008B6431" w:rsidRDefault="008B27CB" w:rsidP="008B27CB">
            <w:pPr>
              <w:pStyle w:val="Tabela0"/>
            </w:pPr>
            <w:r w:rsidRPr="008B6431">
              <w:t>Kanalizacja deszczowa</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0505DDE3" w14:textId="14AD77C2" w:rsidR="008B27CB" w:rsidRPr="008B6431" w:rsidRDefault="008B27CB" w:rsidP="008B27CB">
            <w:pPr>
              <w:pStyle w:val="Tabela0"/>
            </w:pPr>
            <w:r w:rsidRPr="004F53E1">
              <w:t>Bez zmian</w:t>
            </w:r>
          </w:p>
        </w:tc>
      </w:tr>
      <w:tr w:rsidR="008B27CB" w:rsidRPr="00CE0E8D" w14:paraId="1293DEF3" w14:textId="77777777" w:rsidTr="00691DFB">
        <w:trPr>
          <w:trHeight w:val="510"/>
        </w:trPr>
        <w:tc>
          <w:tcPr>
            <w:tcW w:w="709" w:type="dxa"/>
            <w:tcBorders>
              <w:top w:val="single" w:sz="2" w:space="0" w:color="auto"/>
              <w:bottom w:val="single" w:sz="2" w:space="0" w:color="auto"/>
            </w:tcBorders>
            <w:vAlign w:val="center"/>
          </w:tcPr>
          <w:p w14:paraId="148BA0C4" w14:textId="5F571C49" w:rsidR="008B27CB" w:rsidRPr="008B6431" w:rsidRDefault="008B27CB" w:rsidP="008B27CB">
            <w:pPr>
              <w:pStyle w:val="Tabela0"/>
            </w:pPr>
            <w:r>
              <w:t>D</w:t>
            </w:r>
            <w:r w:rsidRPr="008B6431">
              <w:t>.</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4BA3330E" w14:textId="78CAA0D9" w:rsidR="008B27CB" w:rsidRPr="008B6431" w:rsidRDefault="008B27CB" w:rsidP="008B27CB">
            <w:pPr>
              <w:pStyle w:val="Tabela0"/>
            </w:pPr>
            <w:r w:rsidRPr="008B6431">
              <w:t>Grzewcza</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4EEA6E3C" w14:textId="44EB2851" w:rsidR="008B27CB" w:rsidRPr="008B6431" w:rsidRDefault="008B27CB" w:rsidP="008B27CB">
            <w:pPr>
              <w:pStyle w:val="Tabela0"/>
            </w:pPr>
            <w:r w:rsidRPr="004F53E1">
              <w:t>Bez zmian</w:t>
            </w:r>
          </w:p>
        </w:tc>
      </w:tr>
      <w:tr w:rsidR="008B27CB" w:rsidRPr="00CE0E8D" w14:paraId="14F65F59" w14:textId="77777777" w:rsidTr="00691DFB">
        <w:trPr>
          <w:trHeight w:val="510"/>
        </w:trPr>
        <w:tc>
          <w:tcPr>
            <w:tcW w:w="709" w:type="dxa"/>
            <w:tcBorders>
              <w:top w:val="single" w:sz="2" w:space="0" w:color="auto"/>
              <w:bottom w:val="single" w:sz="2" w:space="0" w:color="auto"/>
            </w:tcBorders>
            <w:vAlign w:val="center"/>
          </w:tcPr>
          <w:p w14:paraId="23849533" w14:textId="0845E7D6" w:rsidR="008B27CB" w:rsidRPr="008B6431" w:rsidRDefault="008B27CB" w:rsidP="008B27CB">
            <w:pPr>
              <w:pStyle w:val="Tabela0"/>
            </w:pPr>
            <w:r>
              <w:t>E</w:t>
            </w:r>
            <w:r w:rsidRPr="008B6431">
              <w:t>.</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305C9600" w14:textId="59DEA38A" w:rsidR="008B27CB" w:rsidRPr="008B6431" w:rsidRDefault="008B27CB" w:rsidP="008B27CB">
            <w:pPr>
              <w:pStyle w:val="Tabela0"/>
            </w:pPr>
            <w:r w:rsidRPr="008B6431">
              <w:t>Elektryczna</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6AF35AFC" w14:textId="3C2AD91F" w:rsidR="008B27CB" w:rsidRPr="008B6431" w:rsidRDefault="008B27CB" w:rsidP="008B27CB">
            <w:pPr>
              <w:pStyle w:val="Tabela0"/>
            </w:pPr>
            <w:r w:rsidRPr="004F53E1">
              <w:t>Bez zmian</w:t>
            </w:r>
          </w:p>
        </w:tc>
      </w:tr>
      <w:tr w:rsidR="008B27CB" w:rsidRPr="00CE0E8D" w14:paraId="04EA99E8" w14:textId="77777777" w:rsidTr="00691DFB">
        <w:trPr>
          <w:trHeight w:val="510"/>
        </w:trPr>
        <w:tc>
          <w:tcPr>
            <w:tcW w:w="709" w:type="dxa"/>
            <w:tcBorders>
              <w:top w:val="single" w:sz="2" w:space="0" w:color="auto"/>
              <w:bottom w:val="single" w:sz="2" w:space="0" w:color="auto"/>
            </w:tcBorders>
            <w:vAlign w:val="center"/>
          </w:tcPr>
          <w:p w14:paraId="68AC6E17" w14:textId="155CEAFD" w:rsidR="008B27CB" w:rsidRPr="008B6431" w:rsidRDefault="008B27CB" w:rsidP="008B27CB">
            <w:pPr>
              <w:pStyle w:val="Tabela0"/>
            </w:pPr>
            <w:r>
              <w:t>F</w:t>
            </w:r>
            <w:r w:rsidRPr="008B6431">
              <w:t xml:space="preserve">. </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3A08675C" w14:textId="2FB5D049" w:rsidR="008B27CB" w:rsidRPr="008B6431" w:rsidRDefault="008B27CB" w:rsidP="008B27CB">
            <w:pPr>
              <w:pStyle w:val="Tabela0"/>
            </w:pPr>
            <w:r w:rsidRPr="008B6431">
              <w:t>Teletechniczna</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6F7209B0" w14:textId="512A8F17" w:rsidR="008B27CB" w:rsidRPr="008B6431" w:rsidRDefault="008B27CB" w:rsidP="008B27CB">
            <w:pPr>
              <w:pStyle w:val="Tabela0"/>
            </w:pPr>
            <w:r w:rsidRPr="004F53E1">
              <w:t>Bez zmian</w:t>
            </w:r>
          </w:p>
        </w:tc>
      </w:tr>
      <w:tr w:rsidR="008B27CB" w:rsidRPr="00CE0E8D" w14:paraId="000B430D" w14:textId="77777777" w:rsidTr="00691DFB">
        <w:trPr>
          <w:trHeight w:val="510"/>
        </w:trPr>
        <w:tc>
          <w:tcPr>
            <w:tcW w:w="709" w:type="dxa"/>
            <w:tcBorders>
              <w:top w:val="single" w:sz="2" w:space="0" w:color="auto"/>
              <w:bottom w:val="single" w:sz="2" w:space="0" w:color="auto"/>
            </w:tcBorders>
            <w:vAlign w:val="center"/>
          </w:tcPr>
          <w:p w14:paraId="43E4BBF1" w14:textId="779BC6F1" w:rsidR="008B27CB" w:rsidRPr="008B6431" w:rsidRDefault="008B27CB" w:rsidP="008B27CB">
            <w:pPr>
              <w:pStyle w:val="Tabela0"/>
            </w:pPr>
            <w:r>
              <w:t>G.</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390AEABD" w14:textId="660787AF" w:rsidR="008B27CB" w:rsidRPr="008B6431" w:rsidRDefault="008B27CB" w:rsidP="008B27CB">
            <w:pPr>
              <w:pStyle w:val="Tabela0"/>
            </w:pPr>
            <w:r>
              <w:t>Wodociągowa do celów przeciwpożarowych</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72DC147F" w14:textId="324252F7" w:rsidR="008B27CB" w:rsidRPr="008B6431" w:rsidRDefault="008B27CB" w:rsidP="008B27CB">
            <w:pPr>
              <w:pStyle w:val="Tabela0"/>
            </w:pPr>
            <w:r w:rsidRPr="004F53E1">
              <w:t>Bez zmian</w:t>
            </w:r>
          </w:p>
        </w:tc>
      </w:tr>
      <w:tr w:rsidR="008B27CB" w:rsidRPr="00CE0E8D" w14:paraId="39551E7C" w14:textId="77777777" w:rsidTr="00691DFB">
        <w:trPr>
          <w:trHeight w:val="510"/>
        </w:trPr>
        <w:tc>
          <w:tcPr>
            <w:tcW w:w="709" w:type="dxa"/>
            <w:tcBorders>
              <w:top w:val="single" w:sz="2" w:space="0" w:color="auto"/>
              <w:bottom w:val="single" w:sz="2" w:space="0" w:color="auto"/>
            </w:tcBorders>
            <w:vAlign w:val="center"/>
          </w:tcPr>
          <w:p w14:paraId="6313C9B5" w14:textId="67002892" w:rsidR="008B27CB" w:rsidRPr="008B6431" w:rsidRDefault="008B27CB" w:rsidP="008B27CB">
            <w:pPr>
              <w:pStyle w:val="Tabela0"/>
            </w:pPr>
            <w:r>
              <w:t>H.</w:t>
            </w:r>
          </w:p>
        </w:tc>
        <w:tc>
          <w:tcPr>
            <w:tcW w:w="3260" w:type="dxa"/>
            <w:tcBorders>
              <w:top w:val="single" w:sz="2" w:space="0" w:color="auto"/>
              <w:bottom w:val="single" w:sz="2" w:space="0" w:color="auto"/>
            </w:tcBorders>
            <w:shd w:val="clear" w:color="auto" w:fill="auto"/>
            <w:tcMar>
              <w:top w:w="55" w:type="dxa"/>
              <w:left w:w="55" w:type="dxa"/>
              <w:bottom w:w="55" w:type="dxa"/>
              <w:right w:w="55" w:type="dxa"/>
            </w:tcMar>
            <w:vAlign w:val="center"/>
          </w:tcPr>
          <w:p w14:paraId="092E1C91" w14:textId="7DAD49F9" w:rsidR="008B27CB" w:rsidRPr="008B6431" w:rsidRDefault="008B27CB" w:rsidP="008B27CB">
            <w:pPr>
              <w:pStyle w:val="Tabela0"/>
            </w:pPr>
            <w:r>
              <w:t>System sygnalizacji pożaru</w:t>
            </w:r>
          </w:p>
        </w:tc>
        <w:tc>
          <w:tcPr>
            <w:tcW w:w="5954" w:type="dxa"/>
            <w:tcBorders>
              <w:top w:val="single" w:sz="2" w:space="0" w:color="auto"/>
              <w:bottom w:val="single" w:sz="2" w:space="0" w:color="auto"/>
            </w:tcBorders>
            <w:shd w:val="clear" w:color="auto" w:fill="auto"/>
            <w:tcMar>
              <w:top w:w="55" w:type="dxa"/>
              <w:left w:w="55" w:type="dxa"/>
              <w:bottom w:w="55" w:type="dxa"/>
              <w:right w:w="55" w:type="dxa"/>
            </w:tcMar>
          </w:tcPr>
          <w:p w14:paraId="490AAB29" w14:textId="7E37375F" w:rsidR="008B27CB" w:rsidRPr="008B6431" w:rsidRDefault="008B27CB" w:rsidP="008B27CB">
            <w:pPr>
              <w:pStyle w:val="Tabela0"/>
            </w:pPr>
            <w:r w:rsidRPr="004F53E1">
              <w:t>Bez zmian</w:t>
            </w:r>
          </w:p>
        </w:tc>
      </w:tr>
      <w:tr w:rsidR="008B27CB" w:rsidRPr="00CE0E8D" w14:paraId="1412B7FD" w14:textId="77777777" w:rsidTr="00691DFB">
        <w:trPr>
          <w:trHeight w:val="510"/>
        </w:trPr>
        <w:tc>
          <w:tcPr>
            <w:tcW w:w="709" w:type="dxa"/>
            <w:tcBorders>
              <w:top w:val="single" w:sz="2" w:space="0" w:color="auto"/>
              <w:bottom w:val="single" w:sz="18" w:space="0" w:color="auto"/>
            </w:tcBorders>
            <w:vAlign w:val="center"/>
          </w:tcPr>
          <w:p w14:paraId="00FA0624" w14:textId="75CFC3B9" w:rsidR="008B27CB" w:rsidRPr="008B6431" w:rsidRDefault="008B27CB" w:rsidP="008B27CB">
            <w:pPr>
              <w:pStyle w:val="Tabela0"/>
            </w:pPr>
            <w:r>
              <w:t>I.</w:t>
            </w:r>
          </w:p>
        </w:tc>
        <w:tc>
          <w:tcPr>
            <w:tcW w:w="3260" w:type="dxa"/>
            <w:tcBorders>
              <w:top w:val="single" w:sz="2" w:space="0" w:color="auto"/>
              <w:bottom w:val="single" w:sz="18" w:space="0" w:color="auto"/>
            </w:tcBorders>
            <w:shd w:val="clear" w:color="auto" w:fill="auto"/>
            <w:tcMar>
              <w:top w:w="55" w:type="dxa"/>
              <w:left w:w="55" w:type="dxa"/>
              <w:bottom w:w="55" w:type="dxa"/>
              <w:right w:w="55" w:type="dxa"/>
            </w:tcMar>
            <w:vAlign w:val="center"/>
          </w:tcPr>
          <w:p w14:paraId="12CA38C5" w14:textId="5D347C56" w:rsidR="008B27CB" w:rsidRPr="008B6431" w:rsidRDefault="008B27CB" w:rsidP="008B27CB">
            <w:pPr>
              <w:pStyle w:val="Tabela0"/>
            </w:pPr>
            <w:r>
              <w:t>Wentylacyjna</w:t>
            </w:r>
          </w:p>
        </w:tc>
        <w:tc>
          <w:tcPr>
            <w:tcW w:w="5954" w:type="dxa"/>
            <w:tcBorders>
              <w:top w:val="single" w:sz="2" w:space="0" w:color="auto"/>
              <w:bottom w:val="single" w:sz="18" w:space="0" w:color="auto"/>
            </w:tcBorders>
            <w:shd w:val="clear" w:color="auto" w:fill="auto"/>
            <w:tcMar>
              <w:top w:w="55" w:type="dxa"/>
              <w:left w:w="55" w:type="dxa"/>
              <w:bottom w:w="55" w:type="dxa"/>
              <w:right w:w="55" w:type="dxa"/>
            </w:tcMar>
          </w:tcPr>
          <w:p w14:paraId="72F09F0D" w14:textId="6354EB89" w:rsidR="008B27CB" w:rsidRPr="008B6431" w:rsidRDefault="008B27CB" w:rsidP="008B27CB">
            <w:pPr>
              <w:pStyle w:val="Tabela0"/>
            </w:pPr>
            <w:r w:rsidRPr="004F53E1">
              <w:t>Bez zmian</w:t>
            </w:r>
          </w:p>
        </w:tc>
      </w:tr>
    </w:tbl>
    <w:p w14:paraId="2670A1E3" w14:textId="2B368998" w:rsidR="00B01CB2" w:rsidRDefault="00B01CB2" w:rsidP="00B01CB2">
      <w:pPr>
        <w:pStyle w:val="Textbody"/>
        <w:ind w:left="0"/>
      </w:pPr>
      <w:r w:rsidRPr="00013217">
        <w:t>►</w:t>
      </w:r>
    </w:p>
    <w:p w14:paraId="1BFCED84" w14:textId="48C4FB3F" w:rsidR="0004439E" w:rsidRPr="00864276" w:rsidRDefault="00B01CB2" w:rsidP="007C37C6">
      <w:pPr>
        <w:pStyle w:val="Nagwek1"/>
      </w:pPr>
      <w:bookmarkStart w:id="27" w:name="_Toc175590346"/>
      <w:r w:rsidRPr="00864276">
        <w:t>1</w:t>
      </w:r>
      <w:r w:rsidR="007C37C6" w:rsidRPr="00864276">
        <w:t>2</w:t>
      </w:r>
      <w:r w:rsidRPr="00864276">
        <w:t>. Dane dotyczące warunków ochrony przeciwpożarowej, stosownie do zakresu projektu</w:t>
      </w:r>
      <w:bookmarkEnd w:id="27"/>
    </w:p>
    <w:tbl>
      <w:tblPr>
        <w:tblW w:w="5000" w:type="pct"/>
        <w:tblCellMar>
          <w:left w:w="10" w:type="dxa"/>
          <w:right w:w="10" w:type="dxa"/>
        </w:tblCellMar>
        <w:tblLook w:val="0000" w:firstRow="0" w:lastRow="0" w:firstColumn="0" w:lastColumn="0" w:noHBand="0" w:noVBand="0"/>
      </w:tblPr>
      <w:tblGrid>
        <w:gridCol w:w="447"/>
        <w:gridCol w:w="3097"/>
        <w:gridCol w:w="3119"/>
        <w:gridCol w:w="3258"/>
      </w:tblGrid>
      <w:tr w:rsidR="0004439E" w14:paraId="1DFB603B" w14:textId="77777777" w:rsidTr="00A61176">
        <w:trPr>
          <w:trHeight w:val="567"/>
        </w:trPr>
        <w:tc>
          <w:tcPr>
            <w:tcW w:w="225" w:type="pct"/>
            <w:tcBorders>
              <w:top w:val="single" w:sz="2" w:space="0" w:color="auto"/>
              <w:bottom w:val="single" w:sz="4" w:space="0" w:color="auto"/>
            </w:tcBorders>
            <w:shd w:val="clear" w:color="auto" w:fill="FBE4D5" w:themeFill="accent2" w:themeFillTint="33"/>
            <w:vAlign w:val="center"/>
          </w:tcPr>
          <w:p w14:paraId="540F4CCC" w14:textId="569A1CD0" w:rsidR="0004439E" w:rsidRPr="00982615" w:rsidRDefault="0004439E" w:rsidP="009E2A14">
            <w:pPr>
              <w:pStyle w:val="Tabela0"/>
              <w:rPr>
                <w:sz w:val="24"/>
                <w:szCs w:val="32"/>
              </w:rPr>
            </w:pPr>
          </w:p>
        </w:tc>
        <w:tc>
          <w:tcPr>
            <w:tcW w:w="1561" w:type="pct"/>
            <w:tcBorders>
              <w:top w:val="single" w:sz="2" w:space="0" w:color="auto"/>
              <w:bottom w:val="single" w:sz="4" w:space="0" w:color="auto"/>
            </w:tcBorders>
            <w:shd w:val="clear" w:color="auto" w:fill="FBE4D5" w:themeFill="accent2" w:themeFillTint="33"/>
            <w:tcMar>
              <w:top w:w="55" w:type="dxa"/>
              <w:left w:w="55" w:type="dxa"/>
              <w:bottom w:w="55" w:type="dxa"/>
              <w:right w:w="55" w:type="dxa"/>
            </w:tcMar>
            <w:vAlign w:val="center"/>
          </w:tcPr>
          <w:p w14:paraId="6A020626" w14:textId="5AA6E556" w:rsidR="0004439E" w:rsidRPr="00982615" w:rsidRDefault="0004439E" w:rsidP="009E2A14">
            <w:pPr>
              <w:pStyle w:val="Tabela0"/>
              <w:rPr>
                <w:sz w:val="24"/>
                <w:szCs w:val="32"/>
              </w:rPr>
            </w:pPr>
            <w:r w:rsidRPr="00982615">
              <w:rPr>
                <w:sz w:val="24"/>
                <w:szCs w:val="32"/>
              </w:rPr>
              <w:t>Stref</w:t>
            </w:r>
            <w:r w:rsidR="00642A30" w:rsidRPr="00982615">
              <w:rPr>
                <w:sz w:val="24"/>
                <w:szCs w:val="32"/>
              </w:rPr>
              <w:t>a</w:t>
            </w:r>
            <w:r w:rsidRPr="00982615">
              <w:rPr>
                <w:sz w:val="24"/>
                <w:szCs w:val="32"/>
              </w:rPr>
              <w:t xml:space="preserve"> pożarow</w:t>
            </w:r>
            <w:r w:rsidR="00642A30" w:rsidRPr="00982615">
              <w:rPr>
                <w:sz w:val="24"/>
                <w:szCs w:val="32"/>
              </w:rPr>
              <w:t>a</w:t>
            </w:r>
          </w:p>
        </w:tc>
        <w:tc>
          <w:tcPr>
            <w:tcW w:w="3214" w:type="pct"/>
            <w:gridSpan w:val="2"/>
            <w:tcBorders>
              <w:top w:val="single" w:sz="2" w:space="0" w:color="auto"/>
              <w:bottom w:val="single" w:sz="4" w:space="0" w:color="auto"/>
            </w:tcBorders>
            <w:shd w:val="clear" w:color="auto" w:fill="FBE4D5" w:themeFill="accent2" w:themeFillTint="33"/>
            <w:tcMar>
              <w:top w:w="55" w:type="dxa"/>
              <w:left w:w="55" w:type="dxa"/>
              <w:bottom w:w="55" w:type="dxa"/>
              <w:right w:w="55" w:type="dxa"/>
            </w:tcMar>
            <w:vAlign w:val="center"/>
          </w:tcPr>
          <w:p w14:paraId="208EB67B" w14:textId="218EC25B" w:rsidR="0004439E" w:rsidRPr="00982615" w:rsidRDefault="0004439E" w:rsidP="00642A30">
            <w:pPr>
              <w:pStyle w:val="Tabela0"/>
              <w:rPr>
                <w:sz w:val="24"/>
                <w:szCs w:val="32"/>
                <w:vertAlign w:val="superscript"/>
              </w:rPr>
            </w:pPr>
            <w:r w:rsidRPr="00982615">
              <w:rPr>
                <w:b/>
                <w:bCs/>
                <w:sz w:val="24"/>
                <w:szCs w:val="32"/>
              </w:rPr>
              <w:t>Strefa 0</w:t>
            </w:r>
            <w:r w:rsidR="00C71349">
              <w:rPr>
                <w:b/>
                <w:bCs/>
                <w:sz w:val="24"/>
                <w:szCs w:val="32"/>
              </w:rPr>
              <w:t>1</w:t>
            </w:r>
            <w:r w:rsidRPr="00982615">
              <w:rPr>
                <w:sz w:val="24"/>
                <w:szCs w:val="32"/>
              </w:rPr>
              <w:t xml:space="preserve"> (Budynek </w:t>
            </w:r>
            <w:r w:rsidR="00C71349">
              <w:rPr>
                <w:sz w:val="24"/>
                <w:szCs w:val="32"/>
              </w:rPr>
              <w:t>A</w:t>
            </w:r>
            <w:r w:rsidRPr="00982615">
              <w:rPr>
                <w:sz w:val="24"/>
                <w:szCs w:val="32"/>
              </w:rPr>
              <w:t xml:space="preserve">) / </w:t>
            </w:r>
            <w:r w:rsidRPr="00982615">
              <w:rPr>
                <w:b/>
                <w:bCs/>
                <w:sz w:val="24"/>
                <w:szCs w:val="32"/>
              </w:rPr>
              <w:t>ZL</w:t>
            </w:r>
            <w:r w:rsidR="008C6111">
              <w:rPr>
                <w:b/>
                <w:bCs/>
                <w:sz w:val="24"/>
                <w:szCs w:val="32"/>
              </w:rPr>
              <w:t>II</w:t>
            </w:r>
            <w:r w:rsidR="00864276">
              <w:rPr>
                <w:b/>
                <w:bCs/>
                <w:sz w:val="24"/>
                <w:szCs w:val="32"/>
              </w:rPr>
              <w:t>I</w:t>
            </w:r>
            <w:r w:rsidRPr="00982615">
              <w:rPr>
                <w:sz w:val="24"/>
                <w:szCs w:val="32"/>
              </w:rPr>
              <w:t xml:space="preserve"> / Q &lt;  500 MJ/m</w:t>
            </w:r>
            <w:r w:rsidRPr="00982615">
              <w:rPr>
                <w:sz w:val="24"/>
                <w:szCs w:val="32"/>
                <w:vertAlign w:val="superscript"/>
              </w:rPr>
              <w:t>2</w:t>
            </w:r>
          </w:p>
        </w:tc>
      </w:tr>
      <w:tr w:rsidR="00642A30" w14:paraId="7C8771A0" w14:textId="77777777" w:rsidTr="00A61176">
        <w:tc>
          <w:tcPr>
            <w:tcW w:w="225" w:type="pct"/>
            <w:tcBorders>
              <w:top w:val="single" w:sz="4" w:space="0" w:color="auto"/>
              <w:bottom w:val="single" w:sz="4" w:space="0" w:color="auto"/>
            </w:tcBorders>
            <w:vAlign w:val="center"/>
          </w:tcPr>
          <w:p w14:paraId="32FCAB44" w14:textId="5CE44826" w:rsidR="00642A30" w:rsidRDefault="008D11AB" w:rsidP="009E2A14">
            <w:pPr>
              <w:pStyle w:val="Tabela0"/>
            </w:pPr>
            <w:r>
              <w:t>A</w:t>
            </w:r>
            <w:r w:rsidR="00642A30">
              <w:t>.</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2243195C" w14:textId="7A7E214E" w:rsidR="00642A30" w:rsidRDefault="00642A30" w:rsidP="009E2A14">
            <w:pPr>
              <w:pStyle w:val="Tabela0"/>
            </w:pPr>
            <w:r>
              <w:t>Wysokość / Liczba kondygnacji</w:t>
            </w:r>
          </w:p>
        </w:tc>
        <w:tc>
          <w:tcPr>
            <w:tcW w:w="3214" w:type="pct"/>
            <w:gridSpan w:val="2"/>
            <w:tcBorders>
              <w:top w:val="single" w:sz="4" w:space="0" w:color="auto"/>
              <w:bottom w:val="single" w:sz="4" w:space="0" w:color="auto"/>
            </w:tcBorders>
            <w:shd w:val="clear" w:color="auto" w:fill="FFFFFF" w:themeFill="background1"/>
            <w:tcMar>
              <w:top w:w="55" w:type="dxa"/>
              <w:left w:w="55" w:type="dxa"/>
              <w:bottom w:w="55" w:type="dxa"/>
              <w:right w:w="55" w:type="dxa"/>
            </w:tcMar>
            <w:vAlign w:val="center"/>
          </w:tcPr>
          <w:p w14:paraId="0330A71B" w14:textId="6720C75E" w:rsidR="00642A30" w:rsidRDefault="00864276" w:rsidP="00642A30">
            <w:pPr>
              <w:pStyle w:val="Tabela0"/>
              <w:rPr>
                <w:szCs w:val="20"/>
              </w:rPr>
            </w:pPr>
            <w:r>
              <w:rPr>
                <w:szCs w:val="20"/>
              </w:rPr>
              <w:t xml:space="preserve">Średniowysoki </w:t>
            </w:r>
            <w:r w:rsidR="00642A30">
              <w:rPr>
                <w:szCs w:val="20"/>
              </w:rPr>
              <w:t xml:space="preserve">/ </w:t>
            </w:r>
            <w:r>
              <w:rPr>
                <w:szCs w:val="20"/>
              </w:rPr>
              <w:t>3+piwnica</w:t>
            </w:r>
          </w:p>
        </w:tc>
      </w:tr>
      <w:tr w:rsidR="00642A30" w14:paraId="0E01F56A" w14:textId="77777777" w:rsidTr="00A61176">
        <w:tc>
          <w:tcPr>
            <w:tcW w:w="225" w:type="pct"/>
            <w:tcBorders>
              <w:top w:val="single" w:sz="4" w:space="0" w:color="auto"/>
              <w:bottom w:val="single" w:sz="4" w:space="0" w:color="auto"/>
            </w:tcBorders>
            <w:vAlign w:val="center"/>
          </w:tcPr>
          <w:p w14:paraId="42922BA7" w14:textId="63EB1B76" w:rsidR="00642A30" w:rsidRDefault="008D11AB" w:rsidP="009E2A14">
            <w:pPr>
              <w:pStyle w:val="Tabela0"/>
            </w:pPr>
            <w:r>
              <w:t>S</w:t>
            </w:r>
            <w:r w:rsidR="00642A30">
              <w:t>.</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7CA17BC2" w14:textId="7A62A4B3" w:rsidR="00642A30" w:rsidRDefault="00642A30" w:rsidP="009E2A14">
            <w:pPr>
              <w:pStyle w:val="Tabela0"/>
            </w:pPr>
            <w:r>
              <w:t>Liczba wyjść ewakuacyjnych</w:t>
            </w:r>
          </w:p>
        </w:tc>
        <w:tc>
          <w:tcPr>
            <w:tcW w:w="3214" w:type="pct"/>
            <w:gridSpan w:val="2"/>
            <w:tcBorders>
              <w:top w:val="single" w:sz="4" w:space="0" w:color="auto"/>
              <w:bottom w:val="single" w:sz="4" w:space="0" w:color="auto"/>
            </w:tcBorders>
            <w:shd w:val="clear" w:color="auto" w:fill="FFFFFF" w:themeFill="background1"/>
            <w:tcMar>
              <w:top w:w="55" w:type="dxa"/>
              <w:left w:w="55" w:type="dxa"/>
              <w:bottom w:w="55" w:type="dxa"/>
              <w:right w:w="55" w:type="dxa"/>
            </w:tcMar>
            <w:vAlign w:val="center"/>
          </w:tcPr>
          <w:p w14:paraId="5A15B65D" w14:textId="446B6D8A" w:rsidR="00642A30" w:rsidRDefault="008B27CB" w:rsidP="00642A30">
            <w:pPr>
              <w:pStyle w:val="Tabela0"/>
              <w:rPr>
                <w:szCs w:val="20"/>
              </w:rPr>
            </w:pPr>
            <w:r>
              <w:rPr>
                <w:szCs w:val="20"/>
              </w:rPr>
              <w:t>7</w:t>
            </w:r>
            <w:r w:rsidR="00642A30">
              <w:rPr>
                <w:szCs w:val="20"/>
              </w:rPr>
              <w:t xml:space="preserve"> na zewnątrz</w:t>
            </w:r>
            <w:r w:rsidR="00982615">
              <w:rPr>
                <w:szCs w:val="20"/>
              </w:rPr>
              <w:t xml:space="preserve"> </w:t>
            </w:r>
            <w:r w:rsidR="00982615" w:rsidRPr="00982615">
              <w:rPr>
                <w:szCs w:val="20"/>
              </w:rPr>
              <w:t xml:space="preserve">/ </w:t>
            </w:r>
            <w:r>
              <w:rPr>
                <w:szCs w:val="20"/>
              </w:rPr>
              <w:t>2</w:t>
            </w:r>
            <w:r w:rsidR="00982615" w:rsidRPr="00982615">
              <w:rPr>
                <w:szCs w:val="20"/>
              </w:rPr>
              <w:t xml:space="preserve"> do odrębnej strefy</w:t>
            </w:r>
          </w:p>
        </w:tc>
      </w:tr>
      <w:tr w:rsidR="00642A30" w14:paraId="6CDFCDDA" w14:textId="77777777" w:rsidTr="00A61176">
        <w:tc>
          <w:tcPr>
            <w:tcW w:w="225" w:type="pct"/>
            <w:tcBorders>
              <w:top w:val="single" w:sz="4" w:space="0" w:color="auto"/>
              <w:bottom w:val="single" w:sz="18" w:space="0" w:color="auto"/>
            </w:tcBorders>
            <w:vAlign w:val="center"/>
          </w:tcPr>
          <w:p w14:paraId="7B6532A5" w14:textId="2D54BA1F" w:rsidR="00642A30" w:rsidRDefault="008D11AB" w:rsidP="00642A30">
            <w:pPr>
              <w:pStyle w:val="Tabela0"/>
            </w:pPr>
            <w:r>
              <w:t>C</w:t>
            </w:r>
            <w:r w:rsidR="00642A30">
              <w:t>.</w:t>
            </w:r>
          </w:p>
        </w:tc>
        <w:tc>
          <w:tcPr>
            <w:tcW w:w="1561" w:type="pct"/>
            <w:tcBorders>
              <w:top w:val="single" w:sz="4" w:space="0" w:color="auto"/>
              <w:bottom w:val="single" w:sz="18" w:space="0" w:color="auto"/>
            </w:tcBorders>
            <w:shd w:val="clear" w:color="auto" w:fill="auto"/>
            <w:tcMar>
              <w:top w:w="55" w:type="dxa"/>
              <w:left w:w="55" w:type="dxa"/>
              <w:bottom w:w="55" w:type="dxa"/>
              <w:right w:w="55" w:type="dxa"/>
            </w:tcMar>
            <w:vAlign w:val="center"/>
          </w:tcPr>
          <w:p w14:paraId="7454E8DD" w14:textId="04BE6BE1" w:rsidR="00642A30" w:rsidRDefault="00642A30" w:rsidP="00642A30">
            <w:pPr>
              <w:pStyle w:val="Tabela0"/>
            </w:pPr>
            <w:r>
              <w:t>Strefy dymowe</w:t>
            </w:r>
          </w:p>
        </w:tc>
        <w:tc>
          <w:tcPr>
            <w:tcW w:w="3214" w:type="pct"/>
            <w:gridSpan w:val="2"/>
            <w:tcBorders>
              <w:top w:val="single" w:sz="4" w:space="0" w:color="auto"/>
              <w:bottom w:val="single" w:sz="18" w:space="0" w:color="auto"/>
            </w:tcBorders>
            <w:shd w:val="clear" w:color="auto" w:fill="FFFFFF" w:themeFill="background1"/>
            <w:tcMar>
              <w:top w:w="55" w:type="dxa"/>
              <w:left w:w="55" w:type="dxa"/>
              <w:bottom w:w="55" w:type="dxa"/>
              <w:right w:w="55" w:type="dxa"/>
            </w:tcMar>
            <w:vAlign w:val="center"/>
          </w:tcPr>
          <w:p w14:paraId="7876491D" w14:textId="183D3889" w:rsidR="00642A30" w:rsidRDefault="00642A30" w:rsidP="00642A30">
            <w:pPr>
              <w:pStyle w:val="Tabela0"/>
              <w:rPr>
                <w:szCs w:val="20"/>
              </w:rPr>
            </w:pPr>
            <w:r>
              <w:rPr>
                <w:szCs w:val="20"/>
              </w:rPr>
              <w:t>Nie występują</w:t>
            </w:r>
          </w:p>
        </w:tc>
      </w:tr>
      <w:tr w:rsidR="00642A30" w14:paraId="37CC411A" w14:textId="77777777" w:rsidTr="00E9612A">
        <w:tc>
          <w:tcPr>
            <w:tcW w:w="1786" w:type="pct"/>
            <w:gridSpan w:val="2"/>
            <w:tcBorders>
              <w:top w:val="single" w:sz="18" w:space="0" w:color="auto"/>
              <w:bottom w:val="single" w:sz="2" w:space="0" w:color="000000"/>
            </w:tcBorders>
            <w:vAlign w:val="center"/>
          </w:tcPr>
          <w:p w14:paraId="4FA77F37" w14:textId="77777777" w:rsidR="00642A30" w:rsidRPr="00E4004D" w:rsidRDefault="00642A30" w:rsidP="00642A30">
            <w:pPr>
              <w:pStyle w:val="Tabela0"/>
              <w:rPr>
                <w:b/>
                <w:bCs/>
              </w:rPr>
            </w:pPr>
            <w:r w:rsidRPr="00E4004D">
              <w:rPr>
                <w:b/>
                <w:bCs/>
              </w:rPr>
              <w:t>Zagadnienie</w:t>
            </w:r>
          </w:p>
        </w:tc>
        <w:tc>
          <w:tcPr>
            <w:tcW w:w="1572" w:type="pct"/>
            <w:tcBorders>
              <w:top w:val="single" w:sz="18" w:space="0" w:color="auto"/>
              <w:bottom w:val="single" w:sz="2" w:space="0" w:color="000000"/>
            </w:tcBorders>
            <w:shd w:val="clear" w:color="auto" w:fill="FBE4D5" w:themeFill="accent2" w:themeFillTint="33"/>
            <w:tcMar>
              <w:top w:w="55" w:type="dxa"/>
              <w:left w:w="55" w:type="dxa"/>
              <w:bottom w:w="55" w:type="dxa"/>
              <w:right w:w="55" w:type="dxa"/>
            </w:tcMar>
            <w:vAlign w:val="center"/>
          </w:tcPr>
          <w:p w14:paraId="67C83B44" w14:textId="77777777" w:rsidR="00642A30" w:rsidRPr="00E4004D" w:rsidRDefault="00642A30" w:rsidP="00642A30">
            <w:pPr>
              <w:pStyle w:val="Tabela0"/>
              <w:rPr>
                <w:b/>
                <w:bCs/>
                <w:szCs w:val="20"/>
              </w:rPr>
            </w:pPr>
            <w:r w:rsidRPr="00E4004D">
              <w:rPr>
                <w:b/>
                <w:bCs/>
                <w:szCs w:val="20"/>
              </w:rPr>
              <w:t>Wartość wymagana</w:t>
            </w:r>
          </w:p>
        </w:tc>
        <w:tc>
          <w:tcPr>
            <w:tcW w:w="1642" w:type="pct"/>
            <w:tcBorders>
              <w:top w:val="single" w:sz="18" w:space="0" w:color="auto"/>
              <w:bottom w:val="single" w:sz="2" w:space="0" w:color="000000"/>
            </w:tcBorders>
            <w:shd w:val="clear" w:color="auto" w:fill="FFFFFF" w:themeFill="background1"/>
            <w:vAlign w:val="center"/>
          </w:tcPr>
          <w:p w14:paraId="07969B30" w14:textId="77777777" w:rsidR="00642A30" w:rsidRPr="00E4004D" w:rsidRDefault="00642A30" w:rsidP="00642A30">
            <w:pPr>
              <w:pStyle w:val="Tabela0"/>
              <w:rPr>
                <w:b/>
                <w:bCs/>
                <w:szCs w:val="20"/>
              </w:rPr>
            </w:pPr>
            <w:r w:rsidRPr="00E4004D">
              <w:rPr>
                <w:b/>
                <w:bCs/>
                <w:szCs w:val="20"/>
              </w:rPr>
              <w:t>Wartość projektowana</w:t>
            </w:r>
          </w:p>
        </w:tc>
      </w:tr>
      <w:tr w:rsidR="00642A30" w14:paraId="74E1DC3E" w14:textId="77777777" w:rsidTr="00E9612A">
        <w:tc>
          <w:tcPr>
            <w:tcW w:w="225" w:type="pct"/>
            <w:tcBorders>
              <w:bottom w:val="single" w:sz="2" w:space="0" w:color="000000"/>
            </w:tcBorders>
            <w:vAlign w:val="center"/>
          </w:tcPr>
          <w:p w14:paraId="31EA52EB" w14:textId="6F863902" w:rsidR="00642A30" w:rsidRDefault="008D11AB" w:rsidP="00642A30">
            <w:pPr>
              <w:pStyle w:val="Tabela0"/>
            </w:pPr>
            <w:r>
              <w:t>D</w:t>
            </w:r>
            <w:r w:rsidR="00642A30">
              <w:t>.</w:t>
            </w:r>
          </w:p>
        </w:tc>
        <w:tc>
          <w:tcPr>
            <w:tcW w:w="1561" w:type="pct"/>
            <w:tcBorders>
              <w:bottom w:val="single" w:sz="2" w:space="0" w:color="000000"/>
            </w:tcBorders>
            <w:shd w:val="clear" w:color="auto" w:fill="auto"/>
            <w:tcMar>
              <w:top w:w="55" w:type="dxa"/>
              <w:left w:w="55" w:type="dxa"/>
              <w:bottom w:w="55" w:type="dxa"/>
              <w:right w:w="55" w:type="dxa"/>
            </w:tcMar>
            <w:vAlign w:val="center"/>
          </w:tcPr>
          <w:p w14:paraId="057BDE5C" w14:textId="55045562" w:rsidR="00642A30" w:rsidRDefault="00642A30" w:rsidP="00642A30">
            <w:pPr>
              <w:pStyle w:val="Tabela0"/>
            </w:pPr>
            <w:r>
              <w:t>Powierzchnia strefy</w:t>
            </w:r>
          </w:p>
        </w:tc>
        <w:tc>
          <w:tcPr>
            <w:tcW w:w="1572" w:type="pct"/>
            <w:tcBorders>
              <w:bottom w:val="single" w:sz="2" w:space="0" w:color="000000"/>
            </w:tcBorders>
            <w:shd w:val="clear" w:color="auto" w:fill="FBE4D5" w:themeFill="accent2" w:themeFillTint="33"/>
            <w:tcMar>
              <w:top w:w="55" w:type="dxa"/>
              <w:left w:w="55" w:type="dxa"/>
              <w:bottom w:w="55" w:type="dxa"/>
              <w:right w:w="55" w:type="dxa"/>
            </w:tcMar>
            <w:vAlign w:val="center"/>
          </w:tcPr>
          <w:p w14:paraId="7C0E32DB" w14:textId="62879A9C" w:rsidR="00642A30" w:rsidRPr="00A61176" w:rsidRDefault="008B27CB" w:rsidP="00642A30">
            <w:pPr>
              <w:pStyle w:val="Tabela0"/>
              <w:rPr>
                <w:szCs w:val="20"/>
              </w:rPr>
            </w:pPr>
            <w:r>
              <w:rPr>
                <w:szCs w:val="20"/>
              </w:rPr>
              <w:t>n/o</w:t>
            </w:r>
          </w:p>
        </w:tc>
        <w:tc>
          <w:tcPr>
            <w:tcW w:w="1642" w:type="pct"/>
            <w:tcBorders>
              <w:bottom w:val="single" w:sz="2" w:space="0" w:color="000000"/>
            </w:tcBorders>
            <w:shd w:val="clear" w:color="auto" w:fill="FFFFFF" w:themeFill="background1"/>
            <w:vAlign w:val="center"/>
          </w:tcPr>
          <w:p w14:paraId="47C1E7AE" w14:textId="49304964" w:rsidR="00642A30" w:rsidRPr="00A61176" w:rsidRDefault="008B27CB" w:rsidP="00642A30">
            <w:pPr>
              <w:pStyle w:val="Tabela0"/>
              <w:rPr>
                <w:b/>
                <w:bCs/>
                <w:szCs w:val="20"/>
              </w:rPr>
            </w:pPr>
            <w:r>
              <w:rPr>
                <w:b/>
                <w:bCs/>
                <w:szCs w:val="20"/>
              </w:rPr>
              <w:t>Bez zmian</w:t>
            </w:r>
          </w:p>
        </w:tc>
      </w:tr>
      <w:tr w:rsidR="008B27CB" w14:paraId="28268CD1" w14:textId="77777777" w:rsidTr="004F47AA">
        <w:tc>
          <w:tcPr>
            <w:tcW w:w="225" w:type="pct"/>
            <w:tcBorders>
              <w:bottom w:val="single" w:sz="2" w:space="0" w:color="000000"/>
            </w:tcBorders>
            <w:vAlign w:val="center"/>
          </w:tcPr>
          <w:p w14:paraId="17CB3528" w14:textId="1754BE2E" w:rsidR="008B27CB" w:rsidRDefault="008B27CB" w:rsidP="008B27CB">
            <w:pPr>
              <w:pStyle w:val="Tabela0"/>
            </w:pPr>
            <w:r>
              <w:t>E.</w:t>
            </w:r>
          </w:p>
        </w:tc>
        <w:tc>
          <w:tcPr>
            <w:tcW w:w="1561" w:type="pct"/>
            <w:tcBorders>
              <w:bottom w:val="single" w:sz="2" w:space="0" w:color="000000"/>
            </w:tcBorders>
            <w:shd w:val="clear" w:color="auto" w:fill="auto"/>
            <w:tcMar>
              <w:top w:w="55" w:type="dxa"/>
              <w:left w:w="55" w:type="dxa"/>
              <w:bottom w:w="55" w:type="dxa"/>
              <w:right w:w="55" w:type="dxa"/>
            </w:tcMar>
            <w:vAlign w:val="center"/>
          </w:tcPr>
          <w:p w14:paraId="69C2F21B" w14:textId="6130172D" w:rsidR="008B27CB" w:rsidRDefault="008B27CB" w:rsidP="008B27CB">
            <w:pPr>
              <w:pStyle w:val="Tabela0"/>
            </w:pPr>
            <w:r>
              <w:t>Klasa odporności pożarowej</w:t>
            </w:r>
          </w:p>
        </w:tc>
        <w:tc>
          <w:tcPr>
            <w:tcW w:w="1572" w:type="pct"/>
            <w:tcBorders>
              <w:bottom w:val="single" w:sz="2" w:space="0" w:color="000000"/>
            </w:tcBorders>
            <w:shd w:val="clear" w:color="auto" w:fill="FBE4D5" w:themeFill="accent2" w:themeFillTint="33"/>
            <w:tcMar>
              <w:top w:w="55" w:type="dxa"/>
              <w:left w:w="55" w:type="dxa"/>
              <w:bottom w:w="55" w:type="dxa"/>
              <w:right w:w="55" w:type="dxa"/>
            </w:tcMar>
          </w:tcPr>
          <w:p w14:paraId="76CEE6F3" w14:textId="1AFA27C4" w:rsidR="008B27CB" w:rsidRPr="00A61176" w:rsidRDefault="008B27CB" w:rsidP="008B27CB">
            <w:pPr>
              <w:pStyle w:val="Tabela0"/>
              <w:rPr>
                <w:szCs w:val="20"/>
              </w:rPr>
            </w:pPr>
            <w:r w:rsidRPr="00347E0F">
              <w:rPr>
                <w:szCs w:val="20"/>
              </w:rPr>
              <w:t>n/o</w:t>
            </w:r>
          </w:p>
        </w:tc>
        <w:tc>
          <w:tcPr>
            <w:tcW w:w="1642" w:type="pct"/>
            <w:tcBorders>
              <w:bottom w:val="single" w:sz="2" w:space="0" w:color="000000"/>
            </w:tcBorders>
            <w:shd w:val="clear" w:color="auto" w:fill="FFFFFF" w:themeFill="background1"/>
            <w:vAlign w:val="center"/>
          </w:tcPr>
          <w:p w14:paraId="29FB48DA" w14:textId="358D93A5" w:rsidR="008B27CB" w:rsidRPr="00A61176" w:rsidRDefault="008B27CB" w:rsidP="008B27CB">
            <w:pPr>
              <w:pStyle w:val="Tabela0"/>
              <w:rPr>
                <w:b/>
                <w:bCs/>
                <w:szCs w:val="20"/>
              </w:rPr>
            </w:pPr>
            <w:r>
              <w:rPr>
                <w:b/>
                <w:bCs/>
                <w:szCs w:val="20"/>
              </w:rPr>
              <w:t>Bez zmian</w:t>
            </w:r>
          </w:p>
        </w:tc>
      </w:tr>
      <w:tr w:rsidR="008B27CB" w14:paraId="2F969DF7" w14:textId="77777777" w:rsidTr="004F47AA">
        <w:tc>
          <w:tcPr>
            <w:tcW w:w="225" w:type="pct"/>
            <w:tcBorders>
              <w:bottom w:val="single" w:sz="2" w:space="0" w:color="000000"/>
            </w:tcBorders>
            <w:vAlign w:val="center"/>
          </w:tcPr>
          <w:p w14:paraId="69F4FB8D" w14:textId="7E96FD56" w:rsidR="008B27CB" w:rsidRDefault="008B27CB" w:rsidP="008B27CB">
            <w:pPr>
              <w:pStyle w:val="Tabela0"/>
            </w:pPr>
            <w:r>
              <w:t>F.</w:t>
            </w:r>
          </w:p>
        </w:tc>
        <w:tc>
          <w:tcPr>
            <w:tcW w:w="1561" w:type="pct"/>
            <w:tcBorders>
              <w:bottom w:val="single" w:sz="2" w:space="0" w:color="000000"/>
            </w:tcBorders>
            <w:shd w:val="clear" w:color="auto" w:fill="auto"/>
            <w:tcMar>
              <w:top w:w="55" w:type="dxa"/>
              <w:left w:w="55" w:type="dxa"/>
              <w:bottom w:w="55" w:type="dxa"/>
              <w:right w:w="55" w:type="dxa"/>
            </w:tcMar>
            <w:vAlign w:val="center"/>
          </w:tcPr>
          <w:p w14:paraId="766330F4" w14:textId="1846FED3" w:rsidR="008B27CB" w:rsidRPr="00E4004D" w:rsidRDefault="008B27CB" w:rsidP="008B27CB">
            <w:pPr>
              <w:pStyle w:val="Tabela0"/>
            </w:pPr>
            <w:r>
              <w:t>Klasa odporności pożarowej elementów budowlanych</w:t>
            </w:r>
          </w:p>
        </w:tc>
        <w:tc>
          <w:tcPr>
            <w:tcW w:w="1572" w:type="pct"/>
            <w:tcBorders>
              <w:bottom w:val="single" w:sz="2" w:space="0" w:color="000000"/>
            </w:tcBorders>
            <w:shd w:val="clear" w:color="auto" w:fill="FBE4D5" w:themeFill="accent2" w:themeFillTint="33"/>
            <w:tcMar>
              <w:top w:w="55" w:type="dxa"/>
              <w:left w:w="55" w:type="dxa"/>
              <w:bottom w:w="55" w:type="dxa"/>
              <w:right w:w="55" w:type="dxa"/>
            </w:tcMar>
          </w:tcPr>
          <w:p w14:paraId="35904F7D" w14:textId="2E210FF4" w:rsidR="008B27CB" w:rsidRPr="00A61176" w:rsidRDefault="008B27CB" w:rsidP="008B27CB">
            <w:pPr>
              <w:pStyle w:val="Tabela0"/>
              <w:rPr>
                <w:szCs w:val="20"/>
              </w:rPr>
            </w:pPr>
            <w:r w:rsidRPr="00347E0F">
              <w:rPr>
                <w:szCs w:val="20"/>
              </w:rPr>
              <w:t>n/o</w:t>
            </w:r>
          </w:p>
        </w:tc>
        <w:tc>
          <w:tcPr>
            <w:tcW w:w="1642" w:type="pct"/>
            <w:tcBorders>
              <w:bottom w:val="single" w:sz="2" w:space="0" w:color="000000"/>
            </w:tcBorders>
            <w:shd w:val="clear" w:color="auto" w:fill="FFFFFF" w:themeFill="background1"/>
            <w:vAlign w:val="center"/>
          </w:tcPr>
          <w:p w14:paraId="5504AE11" w14:textId="48B3A60D" w:rsidR="008B27CB" w:rsidRPr="00A61176" w:rsidRDefault="008B27CB" w:rsidP="008B27CB">
            <w:pPr>
              <w:pStyle w:val="Tabela0"/>
              <w:rPr>
                <w:b/>
                <w:bCs/>
                <w:szCs w:val="20"/>
              </w:rPr>
            </w:pPr>
            <w:r>
              <w:rPr>
                <w:b/>
                <w:bCs/>
                <w:szCs w:val="20"/>
              </w:rPr>
              <w:t>Bez zmian</w:t>
            </w:r>
          </w:p>
        </w:tc>
      </w:tr>
      <w:tr w:rsidR="008B27CB" w14:paraId="0107C5D0" w14:textId="77777777" w:rsidTr="004F47AA">
        <w:tc>
          <w:tcPr>
            <w:tcW w:w="225" w:type="pct"/>
            <w:tcBorders>
              <w:top w:val="single" w:sz="2" w:space="0" w:color="000000"/>
              <w:bottom w:val="single" w:sz="18" w:space="0" w:color="auto"/>
            </w:tcBorders>
            <w:vAlign w:val="center"/>
          </w:tcPr>
          <w:p w14:paraId="4036D3C3" w14:textId="6CC654FD" w:rsidR="008B27CB" w:rsidRDefault="008B27CB" w:rsidP="008B27CB">
            <w:pPr>
              <w:pStyle w:val="Tabela0"/>
            </w:pPr>
            <w:r>
              <w:t>G.</w:t>
            </w:r>
          </w:p>
        </w:tc>
        <w:tc>
          <w:tcPr>
            <w:tcW w:w="1561" w:type="pct"/>
            <w:tcBorders>
              <w:top w:val="single" w:sz="2" w:space="0" w:color="000000"/>
              <w:bottom w:val="single" w:sz="18" w:space="0" w:color="auto"/>
            </w:tcBorders>
            <w:shd w:val="clear" w:color="auto" w:fill="auto"/>
            <w:tcMar>
              <w:top w:w="55" w:type="dxa"/>
              <w:left w:w="55" w:type="dxa"/>
              <w:bottom w:w="55" w:type="dxa"/>
              <w:right w:w="55" w:type="dxa"/>
            </w:tcMar>
            <w:vAlign w:val="center"/>
          </w:tcPr>
          <w:p w14:paraId="1266C12D" w14:textId="66782E89" w:rsidR="008B27CB" w:rsidRPr="00E4004D" w:rsidRDefault="008B27CB" w:rsidP="008B27CB">
            <w:pPr>
              <w:pStyle w:val="Tabela0"/>
            </w:pPr>
            <w:r>
              <w:t>Stopień rozprzestrzeniania się ognia dla elementów budynku</w:t>
            </w:r>
          </w:p>
        </w:tc>
        <w:tc>
          <w:tcPr>
            <w:tcW w:w="1572" w:type="pct"/>
            <w:tcBorders>
              <w:top w:val="single" w:sz="2" w:space="0" w:color="000000"/>
              <w:bottom w:val="single" w:sz="18" w:space="0" w:color="auto"/>
            </w:tcBorders>
            <w:shd w:val="clear" w:color="auto" w:fill="FBE4D5" w:themeFill="accent2" w:themeFillTint="33"/>
            <w:tcMar>
              <w:top w:w="55" w:type="dxa"/>
              <w:left w:w="55" w:type="dxa"/>
              <w:bottom w:w="55" w:type="dxa"/>
              <w:right w:w="55" w:type="dxa"/>
            </w:tcMar>
          </w:tcPr>
          <w:p w14:paraId="21E5298F" w14:textId="21275CC2" w:rsidR="008B27CB" w:rsidRPr="00A61176" w:rsidRDefault="008B27CB" w:rsidP="008B27CB">
            <w:pPr>
              <w:pStyle w:val="Tabela0"/>
              <w:rPr>
                <w:szCs w:val="20"/>
              </w:rPr>
            </w:pPr>
            <w:r w:rsidRPr="00347E0F">
              <w:rPr>
                <w:szCs w:val="20"/>
              </w:rPr>
              <w:t>n/o</w:t>
            </w:r>
          </w:p>
        </w:tc>
        <w:tc>
          <w:tcPr>
            <w:tcW w:w="1642" w:type="pct"/>
            <w:tcBorders>
              <w:top w:val="single" w:sz="2" w:space="0" w:color="000000"/>
              <w:bottom w:val="single" w:sz="18" w:space="0" w:color="auto"/>
            </w:tcBorders>
            <w:shd w:val="clear" w:color="auto" w:fill="FFFFFF" w:themeFill="background1"/>
            <w:vAlign w:val="center"/>
          </w:tcPr>
          <w:p w14:paraId="6E7B08A6" w14:textId="46DD371F" w:rsidR="008B27CB" w:rsidRPr="00A61176" w:rsidRDefault="008B27CB" w:rsidP="008B27CB">
            <w:pPr>
              <w:pStyle w:val="Tabela0"/>
              <w:rPr>
                <w:b/>
                <w:bCs/>
                <w:szCs w:val="20"/>
              </w:rPr>
            </w:pPr>
            <w:r>
              <w:rPr>
                <w:b/>
                <w:bCs/>
                <w:szCs w:val="20"/>
              </w:rPr>
              <w:t>Bez zmian</w:t>
            </w:r>
          </w:p>
        </w:tc>
      </w:tr>
      <w:tr w:rsidR="008B27CB" w14:paraId="06C2A05E" w14:textId="77777777" w:rsidTr="004F47AA">
        <w:tc>
          <w:tcPr>
            <w:tcW w:w="225" w:type="pct"/>
            <w:tcBorders>
              <w:top w:val="single" w:sz="18" w:space="0" w:color="auto"/>
              <w:bottom w:val="single" w:sz="4" w:space="0" w:color="auto"/>
            </w:tcBorders>
            <w:vAlign w:val="center"/>
          </w:tcPr>
          <w:p w14:paraId="4418BD45" w14:textId="06E37B79" w:rsidR="008B27CB" w:rsidRDefault="008B27CB" w:rsidP="008B27CB">
            <w:pPr>
              <w:pStyle w:val="Tabela0"/>
            </w:pPr>
            <w:r>
              <w:lastRenderedPageBreak/>
              <w:t>H.</w:t>
            </w:r>
          </w:p>
        </w:tc>
        <w:tc>
          <w:tcPr>
            <w:tcW w:w="1561" w:type="pct"/>
            <w:tcBorders>
              <w:top w:val="single" w:sz="18" w:space="0" w:color="auto"/>
              <w:bottom w:val="single" w:sz="4" w:space="0" w:color="auto"/>
            </w:tcBorders>
            <w:shd w:val="clear" w:color="auto" w:fill="auto"/>
            <w:tcMar>
              <w:top w:w="55" w:type="dxa"/>
              <w:left w:w="55" w:type="dxa"/>
              <w:bottom w:w="55" w:type="dxa"/>
              <w:right w:w="55" w:type="dxa"/>
            </w:tcMar>
            <w:vAlign w:val="center"/>
          </w:tcPr>
          <w:p w14:paraId="0421E347" w14:textId="6BE0542D" w:rsidR="008B27CB" w:rsidRDefault="008B27CB" w:rsidP="008B27CB">
            <w:pPr>
              <w:pStyle w:val="Tabela0"/>
            </w:pPr>
            <w:r>
              <w:t>Drzwi otwierane na zewnątrz ze względów ewakuacyjnych</w:t>
            </w:r>
          </w:p>
        </w:tc>
        <w:tc>
          <w:tcPr>
            <w:tcW w:w="1572" w:type="pct"/>
            <w:tcBorders>
              <w:top w:val="single" w:sz="18" w:space="0" w:color="auto"/>
              <w:bottom w:val="single" w:sz="4" w:space="0" w:color="auto"/>
            </w:tcBorders>
            <w:shd w:val="clear" w:color="auto" w:fill="FBE4D5" w:themeFill="accent2" w:themeFillTint="33"/>
            <w:tcMar>
              <w:top w:w="55" w:type="dxa"/>
              <w:left w:w="55" w:type="dxa"/>
              <w:bottom w:w="55" w:type="dxa"/>
              <w:right w:w="55" w:type="dxa"/>
            </w:tcMar>
          </w:tcPr>
          <w:p w14:paraId="588D5DFF" w14:textId="6804A896" w:rsidR="008B27CB" w:rsidRPr="00A61176" w:rsidRDefault="008B27CB" w:rsidP="008B27CB">
            <w:pPr>
              <w:pStyle w:val="Tabela0"/>
              <w:rPr>
                <w:szCs w:val="20"/>
              </w:rPr>
            </w:pPr>
            <w:r w:rsidRPr="00347E0F">
              <w:rPr>
                <w:szCs w:val="20"/>
              </w:rPr>
              <w:t>n/o</w:t>
            </w:r>
          </w:p>
        </w:tc>
        <w:tc>
          <w:tcPr>
            <w:tcW w:w="1642" w:type="pct"/>
            <w:tcBorders>
              <w:top w:val="single" w:sz="18" w:space="0" w:color="auto"/>
              <w:bottom w:val="single" w:sz="4" w:space="0" w:color="auto"/>
            </w:tcBorders>
            <w:shd w:val="clear" w:color="auto" w:fill="FFFFFF" w:themeFill="background1"/>
          </w:tcPr>
          <w:p w14:paraId="2318BACA" w14:textId="0E4286F0" w:rsidR="008B27CB" w:rsidRPr="00A61176" w:rsidRDefault="008B27CB" w:rsidP="008B27CB">
            <w:pPr>
              <w:pStyle w:val="Tabela0"/>
              <w:rPr>
                <w:b/>
                <w:bCs/>
                <w:szCs w:val="20"/>
              </w:rPr>
            </w:pPr>
            <w:r w:rsidRPr="00D06D59">
              <w:rPr>
                <w:b/>
                <w:bCs/>
                <w:szCs w:val="20"/>
              </w:rPr>
              <w:t>Bez zmian</w:t>
            </w:r>
          </w:p>
        </w:tc>
      </w:tr>
      <w:tr w:rsidR="008B27CB" w14:paraId="42FA3D38" w14:textId="77777777" w:rsidTr="004F47AA">
        <w:tc>
          <w:tcPr>
            <w:tcW w:w="225" w:type="pct"/>
            <w:tcBorders>
              <w:top w:val="single" w:sz="4" w:space="0" w:color="auto"/>
              <w:bottom w:val="single" w:sz="4" w:space="0" w:color="auto"/>
            </w:tcBorders>
            <w:vAlign w:val="center"/>
          </w:tcPr>
          <w:p w14:paraId="0771028D" w14:textId="260C2283" w:rsidR="008B27CB" w:rsidRDefault="008B27CB" w:rsidP="008B27CB">
            <w:pPr>
              <w:pStyle w:val="Tabela0"/>
            </w:pPr>
            <w:r>
              <w:t>I.</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157B991E" w14:textId="5C940272" w:rsidR="008B27CB" w:rsidRDefault="008B27CB" w:rsidP="008B27CB">
            <w:pPr>
              <w:pStyle w:val="Tabela0"/>
            </w:pPr>
            <w:r>
              <w:t>Szerokość drogi ewakuacyjnej (przejście i dojście)</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3AC80EA5" w14:textId="2B6CDFA7"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41ADC8B9" w14:textId="00C8A5F3" w:rsidR="008B27CB" w:rsidRPr="00A61176" w:rsidRDefault="008B27CB" w:rsidP="008B27CB">
            <w:pPr>
              <w:pStyle w:val="Tabela0"/>
              <w:rPr>
                <w:b/>
                <w:bCs/>
                <w:szCs w:val="20"/>
              </w:rPr>
            </w:pPr>
            <w:r w:rsidRPr="00D06D59">
              <w:rPr>
                <w:b/>
                <w:bCs/>
                <w:szCs w:val="20"/>
              </w:rPr>
              <w:t>Bez zmian</w:t>
            </w:r>
          </w:p>
        </w:tc>
      </w:tr>
      <w:tr w:rsidR="008B27CB" w14:paraId="2015D310" w14:textId="77777777" w:rsidTr="004F47AA">
        <w:tc>
          <w:tcPr>
            <w:tcW w:w="225" w:type="pct"/>
            <w:tcBorders>
              <w:top w:val="single" w:sz="4" w:space="0" w:color="auto"/>
              <w:bottom w:val="single" w:sz="4" w:space="0" w:color="auto"/>
            </w:tcBorders>
            <w:vAlign w:val="center"/>
          </w:tcPr>
          <w:p w14:paraId="35323B16" w14:textId="751B5033" w:rsidR="008B27CB" w:rsidRDefault="008B27CB" w:rsidP="008B27CB">
            <w:pPr>
              <w:pStyle w:val="Tabela0"/>
            </w:pPr>
            <w:r>
              <w:t>J.</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63119787" w14:textId="3F258EAE" w:rsidR="008B27CB" w:rsidRDefault="008B27CB" w:rsidP="008B27CB">
            <w:pPr>
              <w:pStyle w:val="Tabela0"/>
            </w:pPr>
            <w:r w:rsidRPr="00982615">
              <w:t xml:space="preserve">Długość dojścia ewakuacyjnego dla strefy – przy </w:t>
            </w:r>
            <w:r w:rsidRPr="00982615">
              <w:rPr>
                <w:b/>
                <w:bCs/>
              </w:rPr>
              <w:t>jednym</w:t>
            </w:r>
            <w:r w:rsidRPr="00982615">
              <w:t xml:space="preserve"> dojściu:</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34EEFC65" w14:textId="6F359B6F"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4F558D2D" w14:textId="1DC43528" w:rsidR="008B27CB" w:rsidRPr="00A61176" w:rsidRDefault="008B27CB" w:rsidP="008B27CB">
            <w:pPr>
              <w:pStyle w:val="Tabela0"/>
              <w:rPr>
                <w:b/>
                <w:bCs/>
                <w:szCs w:val="20"/>
              </w:rPr>
            </w:pPr>
            <w:r w:rsidRPr="00D06D59">
              <w:rPr>
                <w:b/>
                <w:bCs/>
                <w:szCs w:val="20"/>
              </w:rPr>
              <w:t>Bez zmian</w:t>
            </w:r>
          </w:p>
        </w:tc>
      </w:tr>
      <w:tr w:rsidR="008B27CB" w14:paraId="2E7F6F3D" w14:textId="77777777" w:rsidTr="004F47AA">
        <w:tc>
          <w:tcPr>
            <w:tcW w:w="225" w:type="pct"/>
            <w:tcBorders>
              <w:top w:val="single" w:sz="4" w:space="0" w:color="auto"/>
              <w:bottom w:val="single" w:sz="4" w:space="0" w:color="auto"/>
            </w:tcBorders>
            <w:vAlign w:val="center"/>
          </w:tcPr>
          <w:p w14:paraId="09F24E47" w14:textId="4B5A8018" w:rsidR="008B27CB" w:rsidRDefault="008B27CB" w:rsidP="008B27CB">
            <w:pPr>
              <w:pStyle w:val="Tabela0"/>
            </w:pPr>
            <w:r>
              <w:t>K.</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2FB1A4E1" w14:textId="199B9508" w:rsidR="008B27CB" w:rsidRDefault="008B27CB" w:rsidP="008B27CB">
            <w:pPr>
              <w:pStyle w:val="Tabela0"/>
            </w:pPr>
            <w:r w:rsidRPr="00982615">
              <w:t xml:space="preserve">Długość dojścia ewakuacyjnego dla strefy – przy </w:t>
            </w:r>
            <w:r w:rsidRPr="00982615">
              <w:rPr>
                <w:b/>
                <w:bCs/>
              </w:rPr>
              <w:t>dwóch</w:t>
            </w:r>
            <w:r w:rsidRPr="00982615">
              <w:t xml:space="preserve"> dojściach:</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4D0F1039" w14:textId="61D0384F"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55EE354B" w14:textId="7C76B533" w:rsidR="008B27CB" w:rsidRPr="00A61176" w:rsidRDefault="008B27CB" w:rsidP="008B27CB">
            <w:pPr>
              <w:pStyle w:val="Tabela0"/>
              <w:rPr>
                <w:b/>
                <w:bCs/>
                <w:szCs w:val="20"/>
              </w:rPr>
            </w:pPr>
            <w:r w:rsidRPr="00D06D59">
              <w:rPr>
                <w:b/>
                <w:bCs/>
                <w:szCs w:val="20"/>
              </w:rPr>
              <w:t>Bez zmian</w:t>
            </w:r>
          </w:p>
        </w:tc>
      </w:tr>
      <w:tr w:rsidR="008B27CB" w14:paraId="18952EEA" w14:textId="77777777" w:rsidTr="004F47AA">
        <w:tc>
          <w:tcPr>
            <w:tcW w:w="225" w:type="pct"/>
            <w:tcBorders>
              <w:top w:val="single" w:sz="4" w:space="0" w:color="auto"/>
              <w:bottom w:val="single" w:sz="18" w:space="0" w:color="auto"/>
            </w:tcBorders>
            <w:vAlign w:val="center"/>
          </w:tcPr>
          <w:p w14:paraId="06A83302" w14:textId="5EACA60E" w:rsidR="008B27CB" w:rsidRDefault="008B27CB" w:rsidP="008B27CB">
            <w:pPr>
              <w:pStyle w:val="Tabela0"/>
            </w:pPr>
            <w:r>
              <w:t>L.</w:t>
            </w:r>
          </w:p>
        </w:tc>
        <w:tc>
          <w:tcPr>
            <w:tcW w:w="1561" w:type="pct"/>
            <w:tcBorders>
              <w:top w:val="single" w:sz="4" w:space="0" w:color="auto"/>
              <w:bottom w:val="single" w:sz="18" w:space="0" w:color="auto"/>
            </w:tcBorders>
            <w:shd w:val="clear" w:color="auto" w:fill="auto"/>
            <w:tcMar>
              <w:top w:w="55" w:type="dxa"/>
              <w:left w:w="55" w:type="dxa"/>
              <w:bottom w:w="55" w:type="dxa"/>
              <w:right w:w="55" w:type="dxa"/>
            </w:tcMar>
            <w:vAlign w:val="center"/>
          </w:tcPr>
          <w:p w14:paraId="7DB97EE2" w14:textId="5ED91F2C" w:rsidR="008B27CB" w:rsidRDefault="008B27CB" w:rsidP="008B27CB">
            <w:pPr>
              <w:pStyle w:val="Tabela0"/>
            </w:pPr>
            <w:r>
              <w:t>Wysokość drogi ewakuacyjnej</w:t>
            </w:r>
          </w:p>
        </w:tc>
        <w:tc>
          <w:tcPr>
            <w:tcW w:w="1572" w:type="pct"/>
            <w:tcBorders>
              <w:top w:val="single" w:sz="4" w:space="0" w:color="auto"/>
              <w:bottom w:val="single" w:sz="18" w:space="0" w:color="auto"/>
            </w:tcBorders>
            <w:shd w:val="clear" w:color="auto" w:fill="FBE4D5" w:themeFill="accent2" w:themeFillTint="33"/>
            <w:tcMar>
              <w:top w:w="55" w:type="dxa"/>
              <w:left w:w="55" w:type="dxa"/>
              <w:bottom w:w="55" w:type="dxa"/>
              <w:right w:w="55" w:type="dxa"/>
            </w:tcMar>
          </w:tcPr>
          <w:p w14:paraId="0C1EA498" w14:textId="6E0FC525"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18" w:space="0" w:color="auto"/>
            </w:tcBorders>
            <w:shd w:val="clear" w:color="auto" w:fill="FFFFFF" w:themeFill="background1"/>
          </w:tcPr>
          <w:p w14:paraId="504595EB" w14:textId="6BB7030E" w:rsidR="008B27CB" w:rsidRPr="00A61176" w:rsidRDefault="008B27CB" w:rsidP="008B27CB">
            <w:pPr>
              <w:pStyle w:val="Tabela0"/>
              <w:rPr>
                <w:b/>
                <w:bCs/>
                <w:szCs w:val="20"/>
              </w:rPr>
            </w:pPr>
            <w:r w:rsidRPr="00D06D59">
              <w:rPr>
                <w:b/>
                <w:bCs/>
                <w:szCs w:val="20"/>
              </w:rPr>
              <w:t>Bez zmian</w:t>
            </w:r>
          </w:p>
        </w:tc>
      </w:tr>
      <w:tr w:rsidR="008B27CB" w14:paraId="0FC5217B" w14:textId="77777777" w:rsidTr="004F47AA">
        <w:tc>
          <w:tcPr>
            <w:tcW w:w="225" w:type="pct"/>
            <w:tcBorders>
              <w:top w:val="single" w:sz="18" w:space="0" w:color="auto"/>
              <w:bottom w:val="single" w:sz="4" w:space="0" w:color="auto"/>
            </w:tcBorders>
            <w:vAlign w:val="center"/>
          </w:tcPr>
          <w:p w14:paraId="223C79A2" w14:textId="12EA9D62" w:rsidR="008B27CB" w:rsidRDefault="008B27CB" w:rsidP="008B27CB">
            <w:pPr>
              <w:pStyle w:val="Tabela0"/>
            </w:pPr>
            <w:r>
              <w:t>M.</w:t>
            </w:r>
          </w:p>
        </w:tc>
        <w:tc>
          <w:tcPr>
            <w:tcW w:w="1561" w:type="pct"/>
            <w:tcBorders>
              <w:top w:val="single" w:sz="18" w:space="0" w:color="auto"/>
              <w:bottom w:val="single" w:sz="4" w:space="0" w:color="auto"/>
            </w:tcBorders>
            <w:shd w:val="clear" w:color="auto" w:fill="auto"/>
            <w:tcMar>
              <w:top w:w="55" w:type="dxa"/>
              <w:left w:w="55" w:type="dxa"/>
              <w:bottom w:w="55" w:type="dxa"/>
              <w:right w:w="55" w:type="dxa"/>
            </w:tcMar>
            <w:vAlign w:val="center"/>
          </w:tcPr>
          <w:p w14:paraId="42AAE43B" w14:textId="1F24FDFD" w:rsidR="008B27CB" w:rsidRDefault="008B27CB" w:rsidP="008B27CB">
            <w:pPr>
              <w:pStyle w:val="Tabela0"/>
            </w:pPr>
            <w:r>
              <w:t>Maksymalna ilość użytkowników stałych i tymczasowych na najwyższej kondygnacji</w:t>
            </w:r>
          </w:p>
        </w:tc>
        <w:tc>
          <w:tcPr>
            <w:tcW w:w="1572" w:type="pct"/>
            <w:tcBorders>
              <w:top w:val="single" w:sz="18" w:space="0" w:color="auto"/>
              <w:bottom w:val="single" w:sz="4" w:space="0" w:color="auto"/>
            </w:tcBorders>
            <w:shd w:val="clear" w:color="auto" w:fill="FBE4D5" w:themeFill="accent2" w:themeFillTint="33"/>
            <w:tcMar>
              <w:top w:w="55" w:type="dxa"/>
              <w:left w:w="55" w:type="dxa"/>
              <w:bottom w:w="55" w:type="dxa"/>
              <w:right w:w="55" w:type="dxa"/>
            </w:tcMar>
          </w:tcPr>
          <w:p w14:paraId="2EC68067" w14:textId="36BC2CB6" w:rsidR="008B27CB" w:rsidRPr="00A61176" w:rsidRDefault="008B27CB" w:rsidP="008B27CB">
            <w:pPr>
              <w:pStyle w:val="Tabela0"/>
            </w:pPr>
            <w:r w:rsidRPr="00347E0F">
              <w:t>n/o</w:t>
            </w:r>
          </w:p>
        </w:tc>
        <w:tc>
          <w:tcPr>
            <w:tcW w:w="1642" w:type="pct"/>
            <w:tcBorders>
              <w:top w:val="single" w:sz="18" w:space="0" w:color="auto"/>
              <w:bottom w:val="single" w:sz="4" w:space="0" w:color="auto"/>
            </w:tcBorders>
            <w:shd w:val="clear" w:color="auto" w:fill="FFFFFF" w:themeFill="background1"/>
          </w:tcPr>
          <w:p w14:paraId="4AA3FA46" w14:textId="2FE1B952" w:rsidR="008B27CB" w:rsidRPr="00A61176" w:rsidRDefault="008B27CB" w:rsidP="008B27CB">
            <w:pPr>
              <w:pStyle w:val="Tabela0"/>
              <w:rPr>
                <w:b/>
                <w:bCs/>
                <w:szCs w:val="20"/>
              </w:rPr>
            </w:pPr>
            <w:r w:rsidRPr="00A00608">
              <w:rPr>
                <w:b/>
                <w:bCs/>
                <w:szCs w:val="20"/>
              </w:rPr>
              <w:t>Bez zmian</w:t>
            </w:r>
          </w:p>
        </w:tc>
      </w:tr>
      <w:tr w:rsidR="008B27CB" w14:paraId="37F3C348" w14:textId="77777777" w:rsidTr="004F47AA">
        <w:tc>
          <w:tcPr>
            <w:tcW w:w="225" w:type="pct"/>
            <w:tcBorders>
              <w:top w:val="single" w:sz="4" w:space="0" w:color="auto"/>
              <w:bottom w:val="single" w:sz="4" w:space="0" w:color="auto"/>
            </w:tcBorders>
            <w:vAlign w:val="center"/>
          </w:tcPr>
          <w:p w14:paraId="2B444D16" w14:textId="3B81E285" w:rsidR="008B27CB" w:rsidRDefault="008B27CB" w:rsidP="008B27CB">
            <w:pPr>
              <w:pStyle w:val="Tabela0"/>
            </w:pPr>
            <w:r>
              <w:t>N.</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764E01FB" w14:textId="74411F66" w:rsidR="008B27CB" w:rsidRDefault="008B27CB" w:rsidP="008B27CB">
            <w:pPr>
              <w:pStyle w:val="Tabela0"/>
            </w:pPr>
            <w:r>
              <w:t>Oddzielenia pożarowe</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6FF6B859" w14:textId="28D58974"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29AEF4D8" w14:textId="70B2C7E7" w:rsidR="008B27CB" w:rsidRPr="00A61176" w:rsidRDefault="008B27CB" w:rsidP="008B27CB">
            <w:pPr>
              <w:pStyle w:val="Tabela0"/>
              <w:rPr>
                <w:b/>
                <w:bCs/>
                <w:szCs w:val="20"/>
              </w:rPr>
            </w:pPr>
            <w:r w:rsidRPr="00A00608">
              <w:rPr>
                <w:b/>
                <w:bCs/>
                <w:szCs w:val="20"/>
              </w:rPr>
              <w:t>Bez zmian</w:t>
            </w:r>
          </w:p>
        </w:tc>
      </w:tr>
      <w:tr w:rsidR="008B27CB" w14:paraId="696D445E" w14:textId="77777777" w:rsidTr="004F47AA">
        <w:tc>
          <w:tcPr>
            <w:tcW w:w="225" w:type="pct"/>
            <w:tcBorders>
              <w:top w:val="single" w:sz="4" w:space="0" w:color="auto"/>
              <w:bottom w:val="single" w:sz="4" w:space="0" w:color="auto"/>
            </w:tcBorders>
            <w:vAlign w:val="center"/>
          </w:tcPr>
          <w:p w14:paraId="3B509C92" w14:textId="0D15BA80" w:rsidR="008B27CB" w:rsidRDefault="008B27CB" w:rsidP="008B27CB">
            <w:pPr>
              <w:pStyle w:val="Tabela0"/>
            </w:pPr>
            <w:r>
              <w:t>O.</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1E93568C" w14:textId="1D90E9BB" w:rsidR="008B27CB" w:rsidRDefault="008B27CB" w:rsidP="008B27CB">
            <w:pPr>
              <w:pStyle w:val="Tabela0"/>
            </w:pPr>
            <w:r>
              <w:t>Pomieszczenia zagrożone wybuchem i materiały niebezpieczne pożarowo</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255BA210" w14:textId="59FAA5B0"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156BF39B" w14:textId="7D5ABBB8" w:rsidR="008B27CB" w:rsidRPr="00A61176" w:rsidRDefault="008B27CB" w:rsidP="008B27CB">
            <w:pPr>
              <w:pStyle w:val="Tabela0"/>
              <w:rPr>
                <w:b/>
                <w:bCs/>
                <w:szCs w:val="20"/>
              </w:rPr>
            </w:pPr>
            <w:r w:rsidRPr="00A00608">
              <w:rPr>
                <w:b/>
                <w:bCs/>
                <w:szCs w:val="20"/>
              </w:rPr>
              <w:t>Bez zmian</w:t>
            </w:r>
          </w:p>
        </w:tc>
      </w:tr>
      <w:tr w:rsidR="008B27CB" w14:paraId="4F4B22A0" w14:textId="77777777" w:rsidTr="004F47AA">
        <w:tc>
          <w:tcPr>
            <w:tcW w:w="225" w:type="pct"/>
            <w:tcBorders>
              <w:top w:val="single" w:sz="4" w:space="0" w:color="auto"/>
              <w:bottom w:val="single" w:sz="4" w:space="0" w:color="auto"/>
            </w:tcBorders>
            <w:vAlign w:val="center"/>
          </w:tcPr>
          <w:p w14:paraId="24748E1C" w14:textId="4A907856" w:rsidR="008B27CB" w:rsidRDefault="008B27CB" w:rsidP="008B27CB">
            <w:pPr>
              <w:pStyle w:val="Tabela0"/>
            </w:pPr>
            <w:r>
              <w:t>P.</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267C8EC2" w14:textId="7BFC53DD" w:rsidR="008B27CB" w:rsidRDefault="008B27CB" w:rsidP="008B27CB">
            <w:pPr>
              <w:pStyle w:val="Tabela0"/>
            </w:pPr>
            <w:r>
              <w:t>Biegi i spoczniki</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496CF01E" w14:textId="1A908288"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137D7701" w14:textId="6B573EA0" w:rsidR="008B27CB" w:rsidRPr="00A61176" w:rsidRDefault="008B27CB" w:rsidP="008B27CB">
            <w:pPr>
              <w:pStyle w:val="Tabela0"/>
              <w:rPr>
                <w:b/>
                <w:bCs/>
                <w:szCs w:val="20"/>
              </w:rPr>
            </w:pPr>
            <w:r w:rsidRPr="00A00608">
              <w:rPr>
                <w:b/>
                <w:bCs/>
                <w:szCs w:val="20"/>
              </w:rPr>
              <w:t>Bez zmian</w:t>
            </w:r>
          </w:p>
        </w:tc>
      </w:tr>
      <w:tr w:rsidR="008B27CB" w14:paraId="5C759A81" w14:textId="77777777" w:rsidTr="004F47AA">
        <w:tc>
          <w:tcPr>
            <w:tcW w:w="225" w:type="pct"/>
            <w:tcBorders>
              <w:top w:val="single" w:sz="4" w:space="0" w:color="auto"/>
              <w:bottom w:val="single" w:sz="4" w:space="0" w:color="auto"/>
            </w:tcBorders>
            <w:vAlign w:val="center"/>
          </w:tcPr>
          <w:p w14:paraId="0EADA7C3" w14:textId="7F154413" w:rsidR="008B27CB" w:rsidRDefault="008B27CB" w:rsidP="008B27CB">
            <w:pPr>
              <w:pStyle w:val="Tabela0"/>
            </w:pPr>
            <w:r>
              <w:t>R.</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370998AA" w14:textId="4E5477F0" w:rsidR="008B27CB" w:rsidRDefault="008B27CB" w:rsidP="008B27CB">
            <w:pPr>
              <w:pStyle w:val="Tabela0"/>
            </w:pPr>
            <w:r>
              <w:t>Oddzielenie piwnic</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27C1E14D" w14:textId="6BCB610B"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06328DC6" w14:textId="63D92BA4" w:rsidR="008B27CB" w:rsidRPr="00A61176" w:rsidRDefault="008B27CB" w:rsidP="008B27CB">
            <w:pPr>
              <w:pStyle w:val="Tabela0"/>
              <w:rPr>
                <w:b/>
                <w:bCs/>
                <w:szCs w:val="20"/>
              </w:rPr>
            </w:pPr>
            <w:r w:rsidRPr="00A00608">
              <w:rPr>
                <w:b/>
                <w:bCs/>
                <w:szCs w:val="20"/>
              </w:rPr>
              <w:t>Bez zmian</w:t>
            </w:r>
          </w:p>
        </w:tc>
      </w:tr>
      <w:tr w:rsidR="008B27CB" w14:paraId="59EA822D" w14:textId="77777777" w:rsidTr="004F47AA">
        <w:tc>
          <w:tcPr>
            <w:tcW w:w="225" w:type="pct"/>
            <w:tcBorders>
              <w:top w:val="single" w:sz="4" w:space="0" w:color="auto"/>
              <w:bottom w:val="single" w:sz="4" w:space="0" w:color="auto"/>
            </w:tcBorders>
            <w:vAlign w:val="center"/>
          </w:tcPr>
          <w:p w14:paraId="3A5386B1" w14:textId="01A14E8B" w:rsidR="008B27CB" w:rsidRDefault="008B27CB" w:rsidP="008B27CB">
            <w:pPr>
              <w:pStyle w:val="Tabela0"/>
            </w:pPr>
            <w:r>
              <w:t>S.</w:t>
            </w:r>
          </w:p>
        </w:tc>
        <w:tc>
          <w:tcPr>
            <w:tcW w:w="1561" w:type="pct"/>
            <w:tcBorders>
              <w:top w:val="single" w:sz="4" w:space="0" w:color="auto"/>
              <w:bottom w:val="single" w:sz="4" w:space="0" w:color="auto"/>
            </w:tcBorders>
            <w:shd w:val="clear" w:color="auto" w:fill="auto"/>
            <w:tcMar>
              <w:top w:w="55" w:type="dxa"/>
              <w:left w:w="55" w:type="dxa"/>
              <w:bottom w:w="55" w:type="dxa"/>
              <w:right w:w="55" w:type="dxa"/>
            </w:tcMar>
            <w:vAlign w:val="center"/>
          </w:tcPr>
          <w:p w14:paraId="3162FCFC" w14:textId="553101B5" w:rsidR="008B27CB" w:rsidRDefault="008B27CB" w:rsidP="008B27CB">
            <w:pPr>
              <w:pStyle w:val="Tabela0"/>
            </w:pPr>
            <w:r>
              <w:t>Wejścia z klatek schodowych na strych/poddasze</w:t>
            </w:r>
          </w:p>
        </w:tc>
        <w:tc>
          <w:tcPr>
            <w:tcW w:w="1572" w:type="pct"/>
            <w:tcBorders>
              <w:top w:val="single" w:sz="4" w:space="0" w:color="auto"/>
              <w:bottom w:val="single" w:sz="4" w:space="0" w:color="auto"/>
            </w:tcBorders>
            <w:shd w:val="clear" w:color="auto" w:fill="FBE4D5" w:themeFill="accent2" w:themeFillTint="33"/>
            <w:tcMar>
              <w:top w:w="55" w:type="dxa"/>
              <w:left w:w="55" w:type="dxa"/>
              <w:bottom w:w="55" w:type="dxa"/>
              <w:right w:w="55" w:type="dxa"/>
            </w:tcMar>
          </w:tcPr>
          <w:p w14:paraId="2C935CAD" w14:textId="415A4FAD"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4" w:space="0" w:color="auto"/>
            </w:tcBorders>
            <w:shd w:val="clear" w:color="auto" w:fill="FFFFFF" w:themeFill="background1"/>
          </w:tcPr>
          <w:p w14:paraId="3D900A5E" w14:textId="590AA9AA" w:rsidR="008B27CB" w:rsidRPr="00A61176" w:rsidRDefault="008B27CB" w:rsidP="008B27CB">
            <w:pPr>
              <w:pStyle w:val="Tabela0"/>
              <w:rPr>
                <w:b/>
                <w:bCs/>
                <w:szCs w:val="20"/>
              </w:rPr>
            </w:pPr>
            <w:r w:rsidRPr="00A00608">
              <w:rPr>
                <w:b/>
                <w:bCs/>
                <w:szCs w:val="20"/>
              </w:rPr>
              <w:t>Bez zmian</w:t>
            </w:r>
          </w:p>
        </w:tc>
      </w:tr>
      <w:tr w:rsidR="008B27CB" w14:paraId="0A8352C3" w14:textId="77777777" w:rsidTr="004F47AA">
        <w:tc>
          <w:tcPr>
            <w:tcW w:w="225" w:type="pct"/>
            <w:tcBorders>
              <w:top w:val="single" w:sz="4" w:space="0" w:color="auto"/>
              <w:bottom w:val="single" w:sz="18" w:space="0" w:color="auto"/>
            </w:tcBorders>
            <w:vAlign w:val="center"/>
          </w:tcPr>
          <w:p w14:paraId="78F0B68E" w14:textId="7DD7CB75" w:rsidR="008B27CB" w:rsidRDefault="008B27CB" w:rsidP="008B27CB">
            <w:pPr>
              <w:pStyle w:val="Tabela0"/>
            </w:pPr>
            <w:r>
              <w:t>T.</w:t>
            </w:r>
          </w:p>
        </w:tc>
        <w:tc>
          <w:tcPr>
            <w:tcW w:w="1561" w:type="pct"/>
            <w:tcBorders>
              <w:top w:val="single" w:sz="4" w:space="0" w:color="auto"/>
              <w:bottom w:val="single" w:sz="18" w:space="0" w:color="auto"/>
            </w:tcBorders>
            <w:shd w:val="clear" w:color="auto" w:fill="auto"/>
            <w:tcMar>
              <w:top w:w="55" w:type="dxa"/>
              <w:left w:w="55" w:type="dxa"/>
              <w:bottom w:w="55" w:type="dxa"/>
              <w:right w:w="55" w:type="dxa"/>
            </w:tcMar>
            <w:vAlign w:val="center"/>
          </w:tcPr>
          <w:p w14:paraId="45986DBB" w14:textId="690A92E5" w:rsidR="008B27CB" w:rsidRDefault="008B27CB" w:rsidP="008B27CB">
            <w:pPr>
              <w:pStyle w:val="Tabela0"/>
            </w:pPr>
            <w:r>
              <w:t>Klasa odporności ogniowej przegród wewnętrznych oddzielająca mieszkalnia lub lokale</w:t>
            </w:r>
          </w:p>
        </w:tc>
        <w:tc>
          <w:tcPr>
            <w:tcW w:w="1572" w:type="pct"/>
            <w:tcBorders>
              <w:top w:val="single" w:sz="4" w:space="0" w:color="auto"/>
              <w:bottom w:val="single" w:sz="18" w:space="0" w:color="auto"/>
            </w:tcBorders>
            <w:shd w:val="clear" w:color="auto" w:fill="FBE4D5" w:themeFill="accent2" w:themeFillTint="33"/>
            <w:tcMar>
              <w:top w:w="55" w:type="dxa"/>
              <w:left w:w="55" w:type="dxa"/>
              <w:bottom w:w="55" w:type="dxa"/>
              <w:right w:w="55" w:type="dxa"/>
            </w:tcMar>
          </w:tcPr>
          <w:p w14:paraId="3FF66F3D" w14:textId="2566776C" w:rsidR="008B27CB" w:rsidRPr="00A61176" w:rsidRDefault="008B27CB" w:rsidP="008B27CB">
            <w:pPr>
              <w:pStyle w:val="Tabela0"/>
              <w:rPr>
                <w:szCs w:val="20"/>
              </w:rPr>
            </w:pPr>
            <w:r w:rsidRPr="00347E0F">
              <w:rPr>
                <w:szCs w:val="20"/>
              </w:rPr>
              <w:t>n/o</w:t>
            </w:r>
          </w:p>
        </w:tc>
        <w:tc>
          <w:tcPr>
            <w:tcW w:w="1642" w:type="pct"/>
            <w:tcBorders>
              <w:top w:val="single" w:sz="4" w:space="0" w:color="auto"/>
              <w:bottom w:val="single" w:sz="18" w:space="0" w:color="auto"/>
            </w:tcBorders>
            <w:shd w:val="clear" w:color="auto" w:fill="FFFFFF" w:themeFill="background1"/>
          </w:tcPr>
          <w:p w14:paraId="03B67A6D" w14:textId="0B9EC80E" w:rsidR="008B27CB" w:rsidRPr="00A61176" w:rsidRDefault="008B27CB" w:rsidP="008B27CB">
            <w:pPr>
              <w:pStyle w:val="Tabela0"/>
              <w:rPr>
                <w:b/>
                <w:bCs/>
                <w:szCs w:val="20"/>
              </w:rPr>
            </w:pPr>
            <w:r w:rsidRPr="00A00608">
              <w:rPr>
                <w:b/>
                <w:bCs/>
                <w:szCs w:val="20"/>
              </w:rPr>
              <w:t>Bez zmian</w:t>
            </w:r>
          </w:p>
        </w:tc>
      </w:tr>
    </w:tbl>
    <w:p w14:paraId="51B2CC4B" w14:textId="4A537675" w:rsidR="00445CDF" w:rsidRDefault="00642A30" w:rsidP="00CE10C5">
      <w:pPr>
        <w:pStyle w:val="Textbody"/>
        <w:ind w:left="0"/>
        <w:jc w:val="left"/>
      </w:pPr>
      <w:r w:rsidRPr="00642A30">
        <w:t>►</w:t>
      </w:r>
    </w:p>
    <w:p w14:paraId="53544CDC" w14:textId="7D2EF2F2" w:rsidR="00445CDF" w:rsidRDefault="00445CDF" w:rsidP="00E9612A">
      <w:pPr>
        <w:pStyle w:val="Nagwek1"/>
      </w:pPr>
      <w:bookmarkStart w:id="28" w:name="_Toc175590347"/>
      <w:r>
        <w:t>1</w:t>
      </w:r>
      <w:r w:rsidR="00E9612A">
        <w:t>3</w:t>
      </w:r>
      <w:r w:rsidRPr="00B01CB2">
        <w:t xml:space="preserve">. </w:t>
      </w:r>
      <w:r w:rsidR="00A35030">
        <w:t>Roboty rozbiórkowe</w:t>
      </w:r>
      <w:bookmarkEnd w:id="28"/>
    </w:p>
    <w:p w14:paraId="39820380" w14:textId="49BE853D" w:rsidR="00157BE2" w:rsidRDefault="00157BE2" w:rsidP="00E9612A">
      <w:pPr>
        <w:pStyle w:val="Nagwek2"/>
        <w:rPr>
          <w:lang w:eastAsia="pl-PL"/>
        </w:rPr>
      </w:pPr>
      <w:bookmarkStart w:id="29" w:name="_Toc175590348"/>
      <w:r>
        <w:rPr>
          <w:lang w:eastAsia="pl-PL"/>
        </w:rPr>
        <w:t>1</w:t>
      </w:r>
      <w:r w:rsidR="00E9612A">
        <w:rPr>
          <w:lang w:eastAsia="pl-PL"/>
        </w:rPr>
        <w:t>3</w:t>
      </w:r>
      <w:r>
        <w:rPr>
          <w:lang w:eastAsia="pl-PL"/>
        </w:rPr>
        <w:t>.1. Zakres i kolejność realizacji</w:t>
      </w:r>
      <w:bookmarkEnd w:id="29"/>
    </w:p>
    <w:p w14:paraId="1EB1679B" w14:textId="164B4E6C" w:rsidR="00E9612A" w:rsidRDefault="00E9612A" w:rsidP="00E9612A">
      <w:pPr>
        <w:pStyle w:val="Nagwek3"/>
        <w:rPr>
          <w:lang w:eastAsia="pl-PL"/>
        </w:rPr>
      </w:pPr>
      <w:bookmarkStart w:id="30" w:name="_Toc175590349"/>
      <w:r>
        <w:rPr>
          <w:lang w:eastAsia="pl-PL"/>
        </w:rPr>
        <w:t>13.1.1. Zakres</w:t>
      </w:r>
      <w:bookmarkEnd w:id="30"/>
    </w:p>
    <w:p w14:paraId="7EA9A376" w14:textId="77777777" w:rsidR="00E9612A" w:rsidRDefault="00E9612A" w:rsidP="00E9612A">
      <w:pPr>
        <w:pStyle w:val="Textbody"/>
        <w:rPr>
          <w:lang w:eastAsia="pl-PL"/>
        </w:rPr>
      </w:pPr>
      <w:r>
        <w:rPr>
          <w:lang w:eastAsia="pl-PL"/>
        </w:rPr>
        <w:t>Roboty rozbiórkowe dotyczą:</w:t>
      </w:r>
    </w:p>
    <w:p w14:paraId="57C9AEBC" w14:textId="5950CE56" w:rsidR="00813AF5" w:rsidRDefault="00813AF5" w:rsidP="00813AF5">
      <w:pPr>
        <w:pStyle w:val="Textbody"/>
        <w:numPr>
          <w:ilvl w:val="0"/>
          <w:numId w:val="137"/>
        </w:numPr>
        <w:rPr>
          <w:lang w:eastAsia="pl-PL"/>
        </w:rPr>
      </w:pPr>
      <w:r>
        <w:rPr>
          <w:lang w:eastAsia="pl-PL"/>
        </w:rPr>
        <w:t xml:space="preserve">budynku A (w zakresie przegród </w:t>
      </w:r>
      <w:r w:rsidR="00EF1F2C">
        <w:rPr>
          <w:lang w:eastAsia="pl-PL"/>
        </w:rPr>
        <w:t>z</w:t>
      </w:r>
      <w:r>
        <w:rPr>
          <w:lang w:eastAsia="pl-PL"/>
        </w:rPr>
        <w:t>ewnętrznych</w:t>
      </w:r>
      <w:r w:rsidR="00EF1F2C">
        <w:rPr>
          <w:lang w:eastAsia="pl-PL"/>
        </w:rPr>
        <w:t xml:space="preserve"> – wykonanie otworu oraz demontaż drzwi i okien</w:t>
      </w:r>
      <w:r>
        <w:rPr>
          <w:lang w:eastAsia="pl-PL"/>
        </w:rPr>
        <w:t>),</w:t>
      </w:r>
    </w:p>
    <w:p w14:paraId="01EF88DF" w14:textId="7C36DEAD" w:rsidR="00E9612A" w:rsidRPr="00E9612A" w:rsidRDefault="00E9612A" w:rsidP="00E9612A">
      <w:pPr>
        <w:pStyle w:val="Nagwek3"/>
        <w:rPr>
          <w:lang w:eastAsia="pl-PL"/>
        </w:rPr>
      </w:pPr>
      <w:bookmarkStart w:id="31" w:name="_Toc175590350"/>
      <w:r>
        <w:rPr>
          <w:lang w:eastAsia="pl-PL"/>
        </w:rPr>
        <w:t>13.1.2. Kolejność realizacji</w:t>
      </w:r>
      <w:bookmarkEnd w:id="31"/>
    </w:p>
    <w:p w14:paraId="2C05DC3E" w14:textId="77777777" w:rsidR="00157BE2" w:rsidRDefault="00157BE2" w:rsidP="00E9612A">
      <w:pPr>
        <w:pStyle w:val="Standard"/>
        <w:numPr>
          <w:ilvl w:val="0"/>
          <w:numId w:val="138"/>
        </w:numPr>
        <w:rPr>
          <w:lang w:eastAsia="pl-PL"/>
        </w:rPr>
      </w:pPr>
      <w:r>
        <w:rPr>
          <w:lang w:eastAsia="pl-PL"/>
        </w:rPr>
        <w:t>rozbiórka istniejących parapetów wewnętrznych,</w:t>
      </w:r>
    </w:p>
    <w:p w14:paraId="77DEF0AA" w14:textId="77777777" w:rsidR="00157BE2" w:rsidRDefault="00157BE2" w:rsidP="00E9612A">
      <w:pPr>
        <w:pStyle w:val="Standard"/>
        <w:numPr>
          <w:ilvl w:val="0"/>
          <w:numId w:val="138"/>
        </w:numPr>
        <w:rPr>
          <w:lang w:eastAsia="pl-PL"/>
        </w:rPr>
      </w:pPr>
      <w:r>
        <w:rPr>
          <w:lang w:eastAsia="pl-PL"/>
        </w:rPr>
        <w:t>demontaż istniejących okien,</w:t>
      </w:r>
    </w:p>
    <w:p w14:paraId="3EC3A82A" w14:textId="77777777" w:rsidR="00157BE2" w:rsidRDefault="00157BE2" w:rsidP="00E9612A">
      <w:pPr>
        <w:pStyle w:val="Standard"/>
        <w:numPr>
          <w:ilvl w:val="0"/>
          <w:numId w:val="138"/>
        </w:numPr>
        <w:rPr>
          <w:lang w:eastAsia="pl-PL"/>
        </w:rPr>
      </w:pPr>
      <w:r>
        <w:rPr>
          <w:lang w:eastAsia="pl-PL"/>
        </w:rPr>
        <w:t>demontaż istniejących drzwi i ościeżnic,</w:t>
      </w:r>
    </w:p>
    <w:p w14:paraId="57E28F84" w14:textId="3277D061" w:rsidR="00157BE2" w:rsidRDefault="00157BE2" w:rsidP="00EF1F2C">
      <w:pPr>
        <w:pStyle w:val="Standard"/>
        <w:numPr>
          <w:ilvl w:val="0"/>
          <w:numId w:val="138"/>
        </w:numPr>
        <w:rPr>
          <w:lang w:eastAsia="pl-PL"/>
        </w:rPr>
      </w:pPr>
      <w:r>
        <w:rPr>
          <w:lang w:eastAsia="pl-PL"/>
        </w:rPr>
        <w:t>rozbiórka posadzek,</w:t>
      </w:r>
    </w:p>
    <w:p w14:paraId="29A8A295" w14:textId="77777777" w:rsidR="00157BE2" w:rsidRDefault="00157BE2" w:rsidP="00E9612A">
      <w:pPr>
        <w:pStyle w:val="Standard"/>
        <w:numPr>
          <w:ilvl w:val="0"/>
          <w:numId w:val="138"/>
        </w:numPr>
        <w:rPr>
          <w:lang w:eastAsia="pl-PL"/>
        </w:rPr>
      </w:pPr>
      <w:r>
        <w:rPr>
          <w:lang w:eastAsia="pl-PL"/>
        </w:rPr>
        <w:t>wyburzenia otworów w istniejących ścianach murowanych,</w:t>
      </w:r>
    </w:p>
    <w:p w14:paraId="66A92D41" w14:textId="0189607F" w:rsidR="00157BE2" w:rsidRDefault="00157BE2" w:rsidP="00E9612A">
      <w:pPr>
        <w:pStyle w:val="Nagwek2"/>
        <w:rPr>
          <w:lang w:eastAsia="pl-PL"/>
        </w:rPr>
      </w:pPr>
      <w:bookmarkStart w:id="32" w:name="_Toc175590351"/>
      <w:r>
        <w:rPr>
          <w:lang w:eastAsia="pl-PL"/>
        </w:rPr>
        <w:lastRenderedPageBreak/>
        <w:t>1</w:t>
      </w:r>
      <w:r w:rsidR="00E9612A">
        <w:rPr>
          <w:lang w:eastAsia="pl-PL"/>
        </w:rPr>
        <w:t>3</w:t>
      </w:r>
      <w:r>
        <w:rPr>
          <w:lang w:eastAsia="pl-PL"/>
        </w:rPr>
        <w:t>.2. Opis robót rozbiórkowych i demontażowych</w:t>
      </w:r>
      <w:bookmarkEnd w:id="32"/>
    </w:p>
    <w:p w14:paraId="722CDFB8" w14:textId="77777777" w:rsidR="00157BE2" w:rsidRDefault="00157BE2" w:rsidP="00157BE2">
      <w:pPr>
        <w:pStyle w:val="Standard"/>
        <w:rPr>
          <w:rFonts w:eastAsia="Times New Roman"/>
          <w:u w:val="single"/>
          <w:shd w:val="clear" w:color="auto" w:fill="FFFF99"/>
          <w:lang w:eastAsia="pl-PL"/>
        </w:rPr>
      </w:pPr>
    </w:p>
    <w:tbl>
      <w:tblPr>
        <w:tblW w:w="9922" w:type="dxa"/>
        <w:tblLayout w:type="fixed"/>
        <w:tblCellMar>
          <w:left w:w="10" w:type="dxa"/>
          <w:right w:w="10" w:type="dxa"/>
        </w:tblCellMar>
        <w:tblLook w:val="0000" w:firstRow="0" w:lastRow="0" w:firstColumn="0" w:lastColumn="0" w:noHBand="0" w:noVBand="0"/>
      </w:tblPr>
      <w:tblGrid>
        <w:gridCol w:w="3007"/>
        <w:gridCol w:w="6915"/>
      </w:tblGrid>
      <w:tr w:rsidR="00157BE2" w14:paraId="30F6AAC4" w14:textId="77777777" w:rsidTr="00E65FCE">
        <w:tc>
          <w:tcPr>
            <w:tcW w:w="3007" w:type="dxa"/>
            <w:tcBorders>
              <w:top w:val="single" w:sz="2" w:space="0" w:color="000000"/>
              <w:bottom w:val="single" w:sz="2" w:space="0" w:color="000000"/>
            </w:tcBorders>
            <w:shd w:val="clear" w:color="auto" w:fill="EEEEEE"/>
            <w:tcMar>
              <w:top w:w="55" w:type="dxa"/>
              <w:left w:w="55" w:type="dxa"/>
              <w:bottom w:w="55" w:type="dxa"/>
              <w:right w:w="55" w:type="dxa"/>
            </w:tcMar>
          </w:tcPr>
          <w:p w14:paraId="3E8F9C7E" w14:textId="4A4050E9" w:rsidR="00157BE2" w:rsidRDefault="00157BE2" w:rsidP="00E65FCE">
            <w:pPr>
              <w:pStyle w:val="TableContents"/>
              <w:spacing w:before="0" w:after="142"/>
              <w:rPr>
                <w:b/>
                <w:bCs/>
                <w:sz w:val="21"/>
                <w:szCs w:val="21"/>
              </w:rPr>
            </w:pPr>
            <w:r>
              <w:rPr>
                <w:b/>
                <w:bCs/>
                <w:sz w:val="21"/>
                <w:szCs w:val="21"/>
              </w:rPr>
              <w:t>Rodzaj robót</w:t>
            </w:r>
          </w:p>
        </w:tc>
        <w:tc>
          <w:tcPr>
            <w:tcW w:w="6915" w:type="dxa"/>
            <w:tcBorders>
              <w:top w:val="single" w:sz="2" w:space="0" w:color="000000"/>
              <w:bottom w:val="single" w:sz="2" w:space="0" w:color="000000"/>
            </w:tcBorders>
            <w:tcMar>
              <w:top w:w="55" w:type="dxa"/>
              <w:left w:w="55" w:type="dxa"/>
              <w:bottom w:w="55" w:type="dxa"/>
              <w:right w:w="55" w:type="dxa"/>
            </w:tcMar>
          </w:tcPr>
          <w:p w14:paraId="267350FC" w14:textId="77777777" w:rsidR="00157BE2" w:rsidRDefault="00157BE2" w:rsidP="00E65FCE">
            <w:pPr>
              <w:pStyle w:val="TableContents"/>
              <w:spacing w:before="0" w:after="142"/>
              <w:jc w:val="center"/>
              <w:rPr>
                <w:b/>
                <w:bCs/>
                <w:sz w:val="21"/>
                <w:szCs w:val="21"/>
              </w:rPr>
            </w:pPr>
            <w:r>
              <w:rPr>
                <w:b/>
                <w:bCs/>
                <w:sz w:val="21"/>
                <w:szCs w:val="21"/>
              </w:rPr>
              <w:t>Opis</w:t>
            </w:r>
          </w:p>
        </w:tc>
      </w:tr>
      <w:tr w:rsidR="00157BE2" w14:paraId="749875BC" w14:textId="77777777" w:rsidTr="00E65FCE">
        <w:tc>
          <w:tcPr>
            <w:tcW w:w="3007" w:type="dxa"/>
            <w:tcBorders>
              <w:bottom w:val="single" w:sz="2" w:space="0" w:color="000000"/>
            </w:tcBorders>
            <w:shd w:val="clear" w:color="auto" w:fill="EEEEEE"/>
            <w:tcMar>
              <w:top w:w="55" w:type="dxa"/>
              <w:left w:w="55" w:type="dxa"/>
              <w:bottom w:w="55" w:type="dxa"/>
              <w:right w:w="55" w:type="dxa"/>
            </w:tcMar>
          </w:tcPr>
          <w:p w14:paraId="0201E52B" w14:textId="77777777" w:rsidR="00157BE2" w:rsidRDefault="00157BE2" w:rsidP="00E65FCE">
            <w:pPr>
              <w:pStyle w:val="TableContents"/>
              <w:rPr>
                <w:sz w:val="21"/>
                <w:szCs w:val="21"/>
              </w:rPr>
            </w:pPr>
            <w:r>
              <w:rPr>
                <w:sz w:val="21"/>
                <w:szCs w:val="21"/>
              </w:rPr>
              <w:t>Prace przygotowawcze</w:t>
            </w:r>
          </w:p>
        </w:tc>
        <w:tc>
          <w:tcPr>
            <w:tcW w:w="6915" w:type="dxa"/>
            <w:tcBorders>
              <w:bottom w:val="single" w:sz="2" w:space="0" w:color="000000"/>
            </w:tcBorders>
            <w:tcMar>
              <w:top w:w="55" w:type="dxa"/>
              <w:left w:w="55" w:type="dxa"/>
              <w:bottom w:w="55" w:type="dxa"/>
              <w:right w:w="55" w:type="dxa"/>
            </w:tcMar>
          </w:tcPr>
          <w:p w14:paraId="1DC14C6F" w14:textId="77777777" w:rsidR="00157BE2" w:rsidRDefault="00157BE2" w:rsidP="00E65FCE">
            <w:pPr>
              <w:pStyle w:val="TableContents"/>
              <w:rPr>
                <w:sz w:val="21"/>
                <w:szCs w:val="21"/>
              </w:rPr>
            </w:pPr>
            <w:r>
              <w:rPr>
                <w:sz w:val="21"/>
                <w:szCs w:val="21"/>
              </w:rPr>
              <w:t>Przed przystąpieniem do prac teren robót budowlanych powinien zostać zabezpieczony w niezbędnym zakresie przed dostępem osób trzecich i oznaczony zgodnie z przepisami. Przed przystąpieniem do robót rozbiórkowych należy:</w:t>
            </w:r>
          </w:p>
          <w:p w14:paraId="175D569D" w14:textId="46DEB464" w:rsidR="00157BE2" w:rsidRDefault="00157BE2" w:rsidP="00157BE2">
            <w:pPr>
              <w:pStyle w:val="TableContents"/>
              <w:numPr>
                <w:ilvl w:val="0"/>
                <w:numId w:val="11"/>
              </w:numPr>
              <w:rPr>
                <w:sz w:val="21"/>
                <w:szCs w:val="21"/>
              </w:rPr>
            </w:pPr>
            <w:r>
              <w:rPr>
                <w:sz w:val="21"/>
                <w:szCs w:val="21"/>
              </w:rPr>
              <w:t>pracownicy zatrudnieni przy rozbiórce powinni być zapoznani z kolejnością robót i przeszkoleni</w:t>
            </w:r>
            <w:r w:rsidR="00EF1F2C">
              <w:rPr>
                <w:sz w:val="21"/>
                <w:szCs w:val="21"/>
              </w:rPr>
              <w:t xml:space="preserve"> </w:t>
            </w:r>
            <w:r>
              <w:rPr>
                <w:sz w:val="21"/>
                <w:szCs w:val="21"/>
              </w:rPr>
              <w:t>w zakresie bezpiecznych metod rozbiórki,</w:t>
            </w:r>
          </w:p>
          <w:p w14:paraId="72D0803A" w14:textId="77777777" w:rsidR="00157BE2" w:rsidRDefault="00157BE2" w:rsidP="00157BE2">
            <w:pPr>
              <w:pStyle w:val="TableContents"/>
              <w:numPr>
                <w:ilvl w:val="0"/>
                <w:numId w:val="11"/>
              </w:numPr>
              <w:rPr>
                <w:sz w:val="21"/>
                <w:szCs w:val="21"/>
              </w:rPr>
            </w:pPr>
            <w:r>
              <w:rPr>
                <w:sz w:val="21"/>
                <w:szCs w:val="21"/>
              </w:rPr>
              <w:t xml:space="preserve">pracowników zatrudnionych przy rozbiórce należy wyposażyć </w:t>
            </w:r>
            <w:r>
              <w:rPr>
                <w:sz w:val="21"/>
                <w:szCs w:val="21"/>
              </w:rPr>
              <w:br/>
              <w:t>w indywidualne środki ochrony BHP  (kaski, szelki  bezpieczeństwa, rękawice, okulary ochronne itp.).</w:t>
            </w:r>
          </w:p>
          <w:p w14:paraId="43D41DF1" w14:textId="77777777" w:rsidR="00157BE2" w:rsidRDefault="00157BE2" w:rsidP="00157BE2">
            <w:pPr>
              <w:pStyle w:val="TableContents"/>
              <w:numPr>
                <w:ilvl w:val="0"/>
                <w:numId w:val="11"/>
              </w:numPr>
              <w:rPr>
                <w:sz w:val="21"/>
                <w:szCs w:val="21"/>
              </w:rPr>
            </w:pPr>
            <w:r>
              <w:rPr>
                <w:sz w:val="21"/>
                <w:szCs w:val="21"/>
              </w:rPr>
              <w:t>usunąć elementy wyposażenia,</w:t>
            </w:r>
          </w:p>
          <w:p w14:paraId="3B8D7D8B" w14:textId="77777777" w:rsidR="00157BE2" w:rsidRDefault="00157BE2" w:rsidP="00157BE2">
            <w:pPr>
              <w:pStyle w:val="TableContents"/>
              <w:numPr>
                <w:ilvl w:val="0"/>
                <w:numId w:val="11"/>
              </w:numPr>
              <w:rPr>
                <w:sz w:val="21"/>
                <w:szCs w:val="21"/>
              </w:rPr>
            </w:pPr>
            <w:r>
              <w:rPr>
                <w:sz w:val="21"/>
                <w:szCs w:val="21"/>
              </w:rPr>
              <w:t>przeprowadzić dokładne rozeznanie budynku i innych elementów przeznaczonych do rozbiórki,</w:t>
            </w:r>
          </w:p>
          <w:p w14:paraId="3E1612EA" w14:textId="68BB2BA1" w:rsidR="00157BE2" w:rsidRDefault="00157BE2" w:rsidP="00157BE2">
            <w:pPr>
              <w:pStyle w:val="TableContents"/>
              <w:numPr>
                <w:ilvl w:val="0"/>
                <w:numId w:val="11"/>
              </w:numPr>
              <w:rPr>
                <w:sz w:val="21"/>
                <w:szCs w:val="21"/>
              </w:rPr>
            </w:pPr>
            <w:r>
              <w:rPr>
                <w:sz w:val="21"/>
                <w:szCs w:val="21"/>
              </w:rPr>
              <w:t xml:space="preserve">wykonać odkrywki podstawowych elementów konstrukcyjnych budynków </w:t>
            </w:r>
            <w:r>
              <w:rPr>
                <w:sz w:val="21"/>
                <w:szCs w:val="21"/>
              </w:rPr>
              <w:br/>
              <w:t xml:space="preserve">w celu potwierdzenia przyjętych założeń i technologii rozbiórki, </w:t>
            </w:r>
            <w:r w:rsidR="00EF1F2C">
              <w:rPr>
                <w:sz w:val="21"/>
                <w:szCs w:val="21"/>
              </w:rPr>
              <w:br/>
            </w:r>
            <w:r>
              <w:rPr>
                <w:sz w:val="21"/>
                <w:szCs w:val="21"/>
              </w:rPr>
              <w:t>w przypadku wątpliwości skonsultować się projektantem,</w:t>
            </w:r>
          </w:p>
          <w:p w14:paraId="6FE0778B" w14:textId="77777777" w:rsidR="00157BE2" w:rsidRDefault="00157BE2" w:rsidP="00157BE2">
            <w:pPr>
              <w:pStyle w:val="TableContents"/>
              <w:numPr>
                <w:ilvl w:val="0"/>
                <w:numId w:val="11"/>
              </w:numPr>
              <w:rPr>
                <w:sz w:val="21"/>
                <w:szCs w:val="21"/>
              </w:rPr>
            </w:pPr>
            <w:r>
              <w:rPr>
                <w:sz w:val="21"/>
                <w:szCs w:val="21"/>
              </w:rPr>
              <w:t>zgromadzić potrzebne narzędzia i sprzęt,</w:t>
            </w:r>
          </w:p>
          <w:p w14:paraId="1156F5DA" w14:textId="77777777" w:rsidR="00157BE2" w:rsidRDefault="00157BE2" w:rsidP="00157BE2">
            <w:pPr>
              <w:pStyle w:val="TableContents"/>
              <w:numPr>
                <w:ilvl w:val="0"/>
                <w:numId w:val="11"/>
              </w:numPr>
              <w:rPr>
                <w:sz w:val="21"/>
                <w:szCs w:val="21"/>
              </w:rPr>
            </w:pPr>
            <w:r>
              <w:rPr>
                <w:sz w:val="21"/>
                <w:szCs w:val="21"/>
              </w:rPr>
              <w:t>wyznaczyć drogi transportowe,</w:t>
            </w:r>
          </w:p>
          <w:p w14:paraId="50226477" w14:textId="77777777" w:rsidR="00157BE2" w:rsidRDefault="00157BE2" w:rsidP="00157BE2">
            <w:pPr>
              <w:pStyle w:val="TableContents"/>
              <w:numPr>
                <w:ilvl w:val="0"/>
                <w:numId w:val="11"/>
              </w:numPr>
              <w:rPr>
                <w:sz w:val="21"/>
                <w:szCs w:val="21"/>
              </w:rPr>
            </w:pPr>
            <w:r>
              <w:rPr>
                <w:sz w:val="21"/>
                <w:szCs w:val="21"/>
              </w:rPr>
              <w:t>wykonać wszystkie niezbędne zabezpieczenia takie jak:</w:t>
            </w:r>
          </w:p>
          <w:p w14:paraId="527512E1" w14:textId="77777777" w:rsidR="00157BE2" w:rsidRDefault="00157BE2" w:rsidP="00157BE2">
            <w:pPr>
              <w:pStyle w:val="TableContents"/>
              <w:numPr>
                <w:ilvl w:val="1"/>
                <w:numId w:val="11"/>
              </w:numPr>
              <w:rPr>
                <w:sz w:val="21"/>
                <w:szCs w:val="21"/>
              </w:rPr>
            </w:pPr>
            <w:r>
              <w:rPr>
                <w:sz w:val="21"/>
                <w:szCs w:val="21"/>
              </w:rPr>
              <w:t>oznakowanie i ogrodzenie terenu robót,</w:t>
            </w:r>
          </w:p>
          <w:p w14:paraId="70621FEC" w14:textId="77777777" w:rsidR="00157BE2" w:rsidRDefault="00157BE2" w:rsidP="00157BE2">
            <w:pPr>
              <w:pStyle w:val="TableContents"/>
              <w:numPr>
                <w:ilvl w:val="1"/>
                <w:numId w:val="11"/>
              </w:numPr>
              <w:rPr>
                <w:sz w:val="21"/>
                <w:szCs w:val="21"/>
              </w:rPr>
            </w:pPr>
            <w:r>
              <w:rPr>
                <w:sz w:val="21"/>
                <w:szCs w:val="21"/>
              </w:rPr>
              <w:t>podstemplowanie niezbędnych elementów,</w:t>
            </w:r>
          </w:p>
          <w:p w14:paraId="7F6F86EF" w14:textId="77777777" w:rsidR="00157BE2" w:rsidRDefault="00157BE2" w:rsidP="00157BE2">
            <w:pPr>
              <w:pStyle w:val="TableContents"/>
              <w:numPr>
                <w:ilvl w:val="1"/>
                <w:numId w:val="11"/>
              </w:numPr>
              <w:rPr>
                <w:sz w:val="21"/>
                <w:szCs w:val="21"/>
              </w:rPr>
            </w:pPr>
            <w:r>
              <w:rPr>
                <w:sz w:val="21"/>
                <w:szCs w:val="21"/>
              </w:rPr>
              <w:t>zabezpieczyć zaplecze socjalno-biurowe w miejscu wskazanym przez Inwestora.</w:t>
            </w:r>
          </w:p>
        </w:tc>
      </w:tr>
      <w:tr w:rsidR="00157BE2" w14:paraId="5283307E" w14:textId="77777777" w:rsidTr="00E65FCE">
        <w:tc>
          <w:tcPr>
            <w:tcW w:w="3007" w:type="dxa"/>
            <w:tcBorders>
              <w:bottom w:val="single" w:sz="2" w:space="0" w:color="000000"/>
            </w:tcBorders>
            <w:shd w:val="clear" w:color="auto" w:fill="EEEEEE"/>
            <w:tcMar>
              <w:top w:w="55" w:type="dxa"/>
              <w:left w:w="55" w:type="dxa"/>
              <w:bottom w:w="55" w:type="dxa"/>
              <w:right w:w="55" w:type="dxa"/>
            </w:tcMar>
          </w:tcPr>
          <w:p w14:paraId="61FF3166" w14:textId="77777777" w:rsidR="00157BE2" w:rsidRDefault="00157BE2" w:rsidP="00E65FCE">
            <w:pPr>
              <w:pStyle w:val="TableContents"/>
              <w:spacing w:before="0" w:after="142"/>
              <w:rPr>
                <w:sz w:val="21"/>
                <w:szCs w:val="21"/>
              </w:rPr>
            </w:pPr>
            <w:r>
              <w:rPr>
                <w:sz w:val="21"/>
                <w:szCs w:val="21"/>
              </w:rPr>
              <w:t>Demontaż/rozbiórka okien i drzwi</w:t>
            </w:r>
          </w:p>
        </w:tc>
        <w:tc>
          <w:tcPr>
            <w:tcW w:w="6915" w:type="dxa"/>
            <w:tcBorders>
              <w:bottom w:val="single" w:sz="2" w:space="0" w:color="000000"/>
            </w:tcBorders>
            <w:tcMar>
              <w:top w:w="55" w:type="dxa"/>
              <w:left w:w="55" w:type="dxa"/>
              <w:bottom w:w="55" w:type="dxa"/>
              <w:right w:w="55" w:type="dxa"/>
            </w:tcMar>
          </w:tcPr>
          <w:p w14:paraId="1616FAFC" w14:textId="77777777" w:rsidR="00157BE2" w:rsidRDefault="00157BE2" w:rsidP="00E65FCE">
            <w:pPr>
              <w:pStyle w:val="Standard"/>
              <w:rPr>
                <w:rFonts w:eastAsia="Times New Roman"/>
                <w:sz w:val="21"/>
                <w:szCs w:val="21"/>
                <w:lang w:eastAsia="pl-PL"/>
              </w:rPr>
            </w:pPr>
            <w:r>
              <w:rPr>
                <w:rFonts w:eastAsia="Times New Roman"/>
                <w:sz w:val="21"/>
                <w:szCs w:val="21"/>
                <w:lang w:eastAsia="pl-PL"/>
              </w:rPr>
              <w:t xml:space="preserve">Przed demontażem drzwi i okien należy dokonać przeglądu i ustalić, które elementy nadają się do ponownego wykorzystania. Skrzydła drzwiowe i okienne zdjąć </w:t>
            </w:r>
            <w:r>
              <w:rPr>
                <w:rFonts w:eastAsia="Times New Roman"/>
                <w:sz w:val="21"/>
                <w:szCs w:val="21"/>
                <w:lang w:eastAsia="pl-PL"/>
              </w:rPr>
              <w:br/>
              <w:t>z zawiasów, zdemontować opaski, ościeżnice wykuć z muru. Po wyjęciu okien otwory zabezpieczyć, np. poprzez zabicie deskami lub blatami dla zapewnienia bezpieczeństwa pracy przy następnych robotach.</w:t>
            </w:r>
          </w:p>
          <w:p w14:paraId="0AA762BA" w14:textId="77777777" w:rsidR="00157BE2" w:rsidRDefault="00157BE2" w:rsidP="00E65FCE">
            <w:pPr>
              <w:pStyle w:val="Standard"/>
              <w:rPr>
                <w:rFonts w:eastAsia="Times New Roman"/>
                <w:sz w:val="21"/>
                <w:szCs w:val="21"/>
                <w:lang w:eastAsia="pl-PL"/>
              </w:rPr>
            </w:pPr>
            <w:r>
              <w:rPr>
                <w:rFonts w:eastAsia="Times New Roman"/>
                <w:sz w:val="21"/>
                <w:szCs w:val="21"/>
                <w:lang w:eastAsia="pl-PL"/>
              </w:rPr>
              <w:t>Przy ścianach murowych w których na wskutek ich uszkodzenia ościeżnice stanowią częściową ich podporę, demontaż ościeżnic przeprowadzić łącznie z rozbiórką tych ścian.</w:t>
            </w:r>
          </w:p>
        </w:tc>
      </w:tr>
      <w:tr w:rsidR="00157BE2" w14:paraId="3688E62A" w14:textId="77777777" w:rsidTr="00E65FCE">
        <w:tc>
          <w:tcPr>
            <w:tcW w:w="3007" w:type="dxa"/>
            <w:tcBorders>
              <w:bottom w:val="single" w:sz="2" w:space="0" w:color="000000"/>
            </w:tcBorders>
            <w:shd w:val="clear" w:color="auto" w:fill="EEEEEE"/>
            <w:tcMar>
              <w:top w:w="55" w:type="dxa"/>
              <w:left w:w="55" w:type="dxa"/>
              <w:bottom w:w="55" w:type="dxa"/>
              <w:right w:w="55" w:type="dxa"/>
            </w:tcMar>
          </w:tcPr>
          <w:p w14:paraId="0DE83116" w14:textId="77777777" w:rsidR="00157BE2" w:rsidRDefault="00157BE2" w:rsidP="00E65FCE">
            <w:pPr>
              <w:pStyle w:val="TableContents"/>
              <w:spacing w:before="0" w:after="142"/>
              <w:rPr>
                <w:sz w:val="21"/>
                <w:szCs w:val="21"/>
              </w:rPr>
            </w:pPr>
            <w:r>
              <w:rPr>
                <w:sz w:val="21"/>
                <w:szCs w:val="21"/>
              </w:rPr>
              <w:t>Rozbiórka posadzek</w:t>
            </w:r>
          </w:p>
        </w:tc>
        <w:tc>
          <w:tcPr>
            <w:tcW w:w="6915" w:type="dxa"/>
            <w:tcBorders>
              <w:bottom w:val="single" w:sz="2" w:space="0" w:color="000000"/>
            </w:tcBorders>
            <w:tcMar>
              <w:top w:w="55" w:type="dxa"/>
              <w:left w:w="55" w:type="dxa"/>
              <w:bottom w:w="55" w:type="dxa"/>
              <w:right w:w="55" w:type="dxa"/>
            </w:tcMar>
          </w:tcPr>
          <w:p w14:paraId="1FAFCE45" w14:textId="77777777" w:rsidR="00157BE2" w:rsidRDefault="00157BE2" w:rsidP="00E65FCE">
            <w:pPr>
              <w:pStyle w:val="Standard"/>
              <w:rPr>
                <w:rFonts w:eastAsia="Times New Roman"/>
                <w:sz w:val="21"/>
                <w:szCs w:val="21"/>
                <w:lang w:eastAsia="pl-PL"/>
              </w:rPr>
            </w:pPr>
            <w:r>
              <w:rPr>
                <w:rFonts w:eastAsia="Times New Roman"/>
                <w:sz w:val="21"/>
                <w:szCs w:val="21"/>
                <w:lang w:eastAsia="pl-PL"/>
              </w:rPr>
              <w:t>W trakcie rozbiórki posadzek należy dokonać przeglądu i ustalić, które elementy zostały uszkodzone, a które nadają się do ponownego wykorzystania. Roboty prowadzić ręcznie lub z użyciem lekkiego sprzętu mechanicznego. Zabronione jest używanie sprzętu mechanicznego, co do którego zachodzi obawa uszkodzenia stropu.</w:t>
            </w:r>
          </w:p>
        </w:tc>
      </w:tr>
      <w:tr w:rsidR="00157BE2" w14:paraId="30ED3168" w14:textId="77777777" w:rsidTr="00E65FCE">
        <w:tc>
          <w:tcPr>
            <w:tcW w:w="3007" w:type="dxa"/>
            <w:tcBorders>
              <w:bottom w:val="single" w:sz="2" w:space="0" w:color="000000"/>
            </w:tcBorders>
            <w:shd w:val="clear" w:color="auto" w:fill="EEEEEE"/>
            <w:tcMar>
              <w:top w:w="55" w:type="dxa"/>
              <w:left w:w="55" w:type="dxa"/>
              <w:bottom w:w="55" w:type="dxa"/>
              <w:right w:w="55" w:type="dxa"/>
            </w:tcMar>
          </w:tcPr>
          <w:p w14:paraId="086AA5DB" w14:textId="77777777" w:rsidR="00157BE2" w:rsidRDefault="00157BE2" w:rsidP="00E65FCE">
            <w:pPr>
              <w:pStyle w:val="TableContents"/>
              <w:spacing w:before="0" w:after="142"/>
              <w:rPr>
                <w:sz w:val="21"/>
                <w:szCs w:val="21"/>
              </w:rPr>
            </w:pPr>
            <w:r>
              <w:rPr>
                <w:sz w:val="21"/>
                <w:szCs w:val="21"/>
              </w:rPr>
              <w:t>Wyburzenia otworów w istniejących ścianach murowanych</w:t>
            </w:r>
          </w:p>
        </w:tc>
        <w:tc>
          <w:tcPr>
            <w:tcW w:w="6915" w:type="dxa"/>
            <w:tcBorders>
              <w:bottom w:val="single" w:sz="2" w:space="0" w:color="000000"/>
            </w:tcBorders>
            <w:tcMar>
              <w:top w:w="55" w:type="dxa"/>
              <w:left w:w="55" w:type="dxa"/>
              <w:bottom w:w="55" w:type="dxa"/>
              <w:right w:w="55" w:type="dxa"/>
            </w:tcMar>
          </w:tcPr>
          <w:p w14:paraId="7E6983AB" w14:textId="77777777" w:rsidR="00157BE2" w:rsidRDefault="00157BE2" w:rsidP="00E65FCE">
            <w:pPr>
              <w:pStyle w:val="TableContents"/>
              <w:spacing w:before="0" w:after="142"/>
              <w:rPr>
                <w:sz w:val="21"/>
                <w:szCs w:val="21"/>
              </w:rPr>
            </w:pPr>
            <w:r>
              <w:rPr>
                <w:sz w:val="21"/>
                <w:szCs w:val="21"/>
              </w:rPr>
              <w:t>Przy wykonywaniu otworów konieczne jest podstemplowanie wszystkich ścian. Rozbiórkę prowadzić metodą rozbijania oraz usuwać mur na wymaganym odcinku rozpoczynając od górnej części otworu, rozbierając do dołu (stropu, podłogi na gruncie). Rozebrane elementy należy odpowiednio zabezpieczyć</w:t>
            </w:r>
            <w:r>
              <w:rPr>
                <w:sz w:val="21"/>
                <w:szCs w:val="21"/>
              </w:rPr>
              <w:br/>
              <w:t>i przetransportować na skład.</w:t>
            </w:r>
          </w:p>
        </w:tc>
      </w:tr>
    </w:tbl>
    <w:p w14:paraId="19BA43EE" w14:textId="1268E31F" w:rsidR="00157BE2" w:rsidRDefault="00E9612A" w:rsidP="00E9612A">
      <w:pPr>
        <w:pStyle w:val="Textbody"/>
        <w:ind w:left="0"/>
      </w:pPr>
      <w:r w:rsidRPr="00E9612A">
        <w:t>►</w:t>
      </w:r>
    </w:p>
    <w:p w14:paraId="19CCC1FA" w14:textId="517196FF" w:rsidR="00157BE2" w:rsidRDefault="00157BE2" w:rsidP="00E9612A">
      <w:pPr>
        <w:pStyle w:val="Nagwek2"/>
      </w:pPr>
      <w:bookmarkStart w:id="33" w:name="_Toc175590352"/>
      <w:r>
        <w:lastRenderedPageBreak/>
        <w:t>1</w:t>
      </w:r>
      <w:r w:rsidR="00E9612A">
        <w:t>3</w:t>
      </w:r>
      <w:r>
        <w:t>.3. Środki bezpieczeństwa</w:t>
      </w:r>
      <w:bookmarkEnd w:id="33"/>
    </w:p>
    <w:p w14:paraId="5F3A565B" w14:textId="77777777" w:rsidR="00157BE2" w:rsidRDefault="00157BE2" w:rsidP="00E9612A">
      <w:pPr>
        <w:pStyle w:val="Textbody"/>
        <w:ind w:left="0"/>
      </w:pPr>
      <w:r>
        <w:t>Dla zachowania bezpieczeństwa w trakcie prowadzenia robót rozbiórkowych należy:</w:t>
      </w:r>
    </w:p>
    <w:p w14:paraId="5C0FC649" w14:textId="77777777" w:rsidR="00157BE2" w:rsidRDefault="00157BE2" w:rsidP="00E9612A">
      <w:pPr>
        <w:pStyle w:val="Textbody"/>
        <w:numPr>
          <w:ilvl w:val="0"/>
          <w:numId w:val="139"/>
        </w:numPr>
        <w:ind w:left="709"/>
      </w:pPr>
      <w:r>
        <w:t>ustanowić osobę prowadzącą i nadzorującą roboty rozbiórkowe, która posiada wymagane uprawnienia do wykonywania robót budowlano-montażowych i rozbiórkowych,</w:t>
      </w:r>
    </w:p>
    <w:p w14:paraId="6436C791" w14:textId="77777777" w:rsidR="00157BE2" w:rsidRDefault="00157BE2" w:rsidP="00E9612A">
      <w:pPr>
        <w:pStyle w:val="Textbody"/>
        <w:numPr>
          <w:ilvl w:val="0"/>
          <w:numId w:val="139"/>
        </w:numPr>
        <w:ind w:left="709"/>
      </w:pPr>
      <w:r>
        <w:t>prac rozbiórkowych nie prowadzić w złych warunkach atmosferycznych: w czasie deszczu, opadów śniegu oraz silnych wiatrów, a przy prędkości wiatru ponad 10m/sek. roboty przerwać,</w:t>
      </w:r>
    </w:p>
    <w:p w14:paraId="2492F8D8" w14:textId="77777777" w:rsidR="00157BE2" w:rsidRDefault="00157BE2" w:rsidP="00E9612A">
      <w:pPr>
        <w:pStyle w:val="Textbody"/>
        <w:numPr>
          <w:ilvl w:val="0"/>
          <w:numId w:val="139"/>
        </w:numPr>
        <w:ind w:left="709"/>
      </w:pPr>
      <w:r>
        <w:t>roboty powinny być prowadzone w taki sposób, aby nie została naruszona stateczność rozbieranego obiektu oraz tak, aby usuwanie jednego elementu konstrukcyjnego nie wywoływało nieprzewidzianego upadku lub przewrócenia się innego fragmentu konstrukcji,</w:t>
      </w:r>
    </w:p>
    <w:p w14:paraId="356130EA" w14:textId="77777777" w:rsidR="00157BE2" w:rsidRDefault="00157BE2" w:rsidP="00E9612A">
      <w:pPr>
        <w:pStyle w:val="Textbody"/>
        <w:numPr>
          <w:ilvl w:val="0"/>
          <w:numId w:val="139"/>
        </w:numPr>
        <w:ind w:left="709"/>
      </w:pPr>
      <w:r>
        <w:t>zabronione jest dokonywanie rozbiórki przez podkopywanie lub podcinanie konstrukcji od dołu,</w:t>
      </w:r>
    </w:p>
    <w:p w14:paraId="6C9E4E8E" w14:textId="77777777" w:rsidR="00157BE2" w:rsidRDefault="00157BE2" w:rsidP="00E9612A">
      <w:pPr>
        <w:pStyle w:val="Textbody"/>
        <w:numPr>
          <w:ilvl w:val="0"/>
          <w:numId w:val="139"/>
        </w:numPr>
        <w:ind w:left="709"/>
      </w:pPr>
      <w:r>
        <w:t>niedopuszczalne jest okresowe gromadzenie większych ilości materiałów i gruzu pochodzących</w:t>
      </w:r>
      <w:r>
        <w:br/>
        <w:t>z rozbiórki na stropie budynku,</w:t>
      </w:r>
    </w:p>
    <w:p w14:paraId="10389DB7" w14:textId="77777777" w:rsidR="00157BE2" w:rsidRDefault="00157BE2" w:rsidP="00E9612A">
      <w:pPr>
        <w:pStyle w:val="Textbody"/>
        <w:numPr>
          <w:ilvl w:val="0"/>
          <w:numId w:val="139"/>
        </w:numPr>
        <w:ind w:left="709"/>
      </w:pPr>
      <w:r>
        <w:t>pracownicy znajdujący się w górnych krawędziach rozbieranych ścian powinni być zabezpieczeni przed spadnięciem np. przez umocowanie szelek bezpieczeństwa do lin asekuracyjnych zawieszonych poziomo nad stanowiskami roboczymi,</w:t>
      </w:r>
    </w:p>
    <w:p w14:paraId="67074055" w14:textId="77777777" w:rsidR="00157BE2" w:rsidRDefault="00157BE2" w:rsidP="00E9612A">
      <w:pPr>
        <w:pStyle w:val="Textbody"/>
        <w:numPr>
          <w:ilvl w:val="0"/>
          <w:numId w:val="139"/>
        </w:numPr>
        <w:ind w:left="709"/>
      </w:pPr>
      <w:r>
        <w:t>sprzęt zmechanizowany oraz osoby w czasie prowadzenia rozbiórki sposobem zmechanizowanym powinny znajdować się poza strefą niebezpieczną,</w:t>
      </w:r>
    </w:p>
    <w:p w14:paraId="1C3BE854" w14:textId="77777777" w:rsidR="00157BE2" w:rsidRDefault="00157BE2" w:rsidP="00E9612A">
      <w:pPr>
        <w:pStyle w:val="Textbody"/>
        <w:numPr>
          <w:ilvl w:val="0"/>
          <w:numId w:val="139"/>
        </w:numPr>
        <w:ind w:left="709"/>
      </w:pPr>
      <w:r>
        <w:t>elementy stropów, układać oddzielnie nie blokując komunikacji lub przy rozbiórce żurawiem ładować na samochody i wywozić z miejsca rozbiórki,</w:t>
      </w:r>
    </w:p>
    <w:p w14:paraId="414CA420" w14:textId="77777777" w:rsidR="00157BE2" w:rsidRDefault="00157BE2" w:rsidP="00E9612A">
      <w:pPr>
        <w:pStyle w:val="Textbody"/>
        <w:numPr>
          <w:ilvl w:val="0"/>
          <w:numId w:val="139"/>
        </w:numPr>
        <w:ind w:left="709"/>
      </w:pPr>
      <w:r>
        <w:t>niezbędny gruz i inne materiały odpadowe wywieź na skład odpadu budowlanego</w:t>
      </w:r>
      <w:r>
        <w:br/>
        <w:t>lub bezpośrednio na wysypisko śmieci,</w:t>
      </w:r>
    </w:p>
    <w:p w14:paraId="34412FA6" w14:textId="77777777" w:rsidR="00157BE2" w:rsidRDefault="00157BE2" w:rsidP="00E9612A">
      <w:pPr>
        <w:pStyle w:val="Textbody"/>
        <w:numPr>
          <w:ilvl w:val="0"/>
          <w:numId w:val="139"/>
        </w:numPr>
        <w:ind w:left="709"/>
      </w:pPr>
      <w:r>
        <w:t>oczyszczoną cegłę z zaprawy układać oddzielnie nie blokując komunikacji,</w:t>
      </w:r>
    </w:p>
    <w:p w14:paraId="493856A1" w14:textId="40537B8B" w:rsidR="00157BE2" w:rsidRDefault="00157BE2" w:rsidP="00E9612A">
      <w:pPr>
        <w:pStyle w:val="Textbody"/>
        <w:numPr>
          <w:ilvl w:val="0"/>
          <w:numId w:val="139"/>
        </w:numPr>
        <w:ind w:left="709"/>
      </w:pPr>
      <w:r>
        <w:t>teren w trakcie realizacji robót rozbiórkowych i po ich zakończeniu uporządkować.</w:t>
      </w:r>
    </w:p>
    <w:p w14:paraId="1160485D" w14:textId="606A480E" w:rsidR="00157BE2" w:rsidRDefault="00157BE2" w:rsidP="00E9612A">
      <w:pPr>
        <w:pStyle w:val="Nagwek2"/>
      </w:pPr>
      <w:bookmarkStart w:id="34" w:name="_Toc175590353"/>
      <w:r>
        <w:t>1</w:t>
      </w:r>
      <w:r w:rsidR="00E9612A">
        <w:t>3</w:t>
      </w:r>
      <w:r>
        <w:t>.4. Uwagi końcowe</w:t>
      </w:r>
      <w:bookmarkEnd w:id="34"/>
    </w:p>
    <w:p w14:paraId="35C4E483" w14:textId="77777777" w:rsidR="00157BE2" w:rsidRDefault="00157BE2" w:rsidP="00157BE2">
      <w:pPr>
        <w:pStyle w:val="Textbody"/>
      </w:pPr>
      <w:r>
        <w:t>O zakończeniu rozbiórki i uporządkowaniu terenu powiadomić organ nadzoru budowlanego.</w:t>
      </w:r>
    </w:p>
    <w:p w14:paraId="3F7F8452" w14:textId="77777777" w:rsidR="00157BE2" w:rsidRPr="00157BE2" w:rsidRDefault="00157BE2" w:rsidP="00157BE2">
      <w:pPr>
        <w:pStyle w:val="Textbody"/>
      </w:pPr>
    </w:p>
    <w:p w14:paraId="7FD62BBA" w14:textId="7C4A83E4" w:rsidR="00CC0468" w:rsidRDefault="00CC0468" w:rsidP="00CE10C5">
      <w:pPr>
        <w:pStyle w:val="Textbody"/>
        <w:ind w:left="0"/>
        <w:jc w:val="left"/>
      </w:pPr>
      <w:r>
        <w:br w:type="page"/>
      </w:r>
    </w:p>
    <w:p w14:paraId="4F0DBF22" w14:textId="77777777" w:rsidR="00E9612A" w:rsidRPr="00E9612A" w:rsidRDefault="00E9612A" w:rsidP="00E9612A">
      <w:pPr>
        <w:pStyle w:val="Nagwek1"/>
      </w:pPr>
      <w:bookmarkStart w:id="35" w:name="_Toc154088170"/>
      <w:bookmarkStart w:id="36" w:name="_Toc175590354"/>
      <w:r w:rsidRPr="00E9612A">
        <w:lastRenderedPageBreak/>
        <w:t>6. Oświadczenie Projektantów</w:t>
      </w:r>
      <w:bookmarkEnd w:id="35"/>
      <w:bookmarkEnd w:id="36"/>
    </w:p>
    <w:p w14:paraId="5D6A63A6" w14:textId="77777777" w:rsidR="00E9612A" w:rsidRPr="00E9612A" w:rsidRDefault="00E9612A" w:rsidP="00E9612A">
      <w:pPr>
        <w:spacing w:after="120" w:line="240" w:lineRule="auto"/>
        <w:ind w:left="567"/>
        <w:jc w:val="both"/>
        <w:rPr>
          <w:b/>
        </w:rPr>
      </w:pPr>
    </w:p>
    <w:tbl>
      <w:tblPr>
        <w:tblW w:w="9932" w:type="dxa"/>
        <w:tblInd w:w="-10" w:type="dxa"/>
        <w:tblLayout w:type="fixed"/>
        <w:tblCellMar>
          <w:left w:w="10" w:type="dxa"/>
          <w:right w:w="10" w:type="dxa"/>
        </w:tblCellMar>
        <w:tblLook w:val="0000" w:firstRow="0" w:lastRow="0" w:firstColumn="0" w:lastColumn="0" w:noHBand="0" w:noVBand="0"/>
      </w:tblPr>
      <w:tblGrid>
        <w:gridCol w:w="9"/>
        <w:gridCol w:w="2318"/>
        <w:gridCol w:w="234"/>
        <w:gridCol w:w="3905"/>
        <w:gridCol w:w="490"/>
        <w:gridCol w:w="2845"/>
        <w:gridCol w:w="123"/>
        <w:gridCol w:w="8"/>
      </w:tblGrid>
      <w:tr w:rsidR="00E9612A" w:rsidRPr="00E9612A" w14:paraId="024CF0EC" w14:textId="77777777" w:rsidTr="001E377E">
        <w:trPr>
          <w:gridBefore w:val="1"/>
          <w:gridAfter w:val="1"/>
          <w:wBefore w:w="9" w:type="dxa"/>
          <w:wAfter w:w="8" w:type="dxa"/>
          <w:trHeight w:val="2115"/>
        </w:trPr>
        <w:tc>
          <w:tcPr>
            <w:tcW w:w="2552" w:type="dxa"/>
            <w:gridSpan w:val="2"/>
            <w:tcBorders>
              <w:bottom w:val="single" w:sz="18" w:space="0" w:color="auto"/>
            </w:tcBorders>
            <w:shd w:val="clear" w:color="auto" w:fill="auto"/>
            <w:tcMar>
              <w:top w:w="0" w:type="dxa"/>
              <w:left w:w="0" w:type="dxa"/>
              <w:bottom w:w="0" w:type="dxa"/>
              <w:right w:w="0" w:type="dxa"/>
            </w:tcMar>
          </w:tcPr>
          <w:p w14:paraId="557DD183" w14:textId="77777777" w:rsidR="00E9612A" w:rsidRPr="00E9612A" w:rsidRDefault="00E9612A" w:rsidP="00E9612A">
            <w:pPr>
              <w:spacing w:after="120" w:line="240" w:lineRule="auto"/>
              <w:ind w:left="567"/>
              <w:jc w:val="both"/>
            </w:pPr>
            <w:r w:rsidRPr="00E9612A">
              <w:rPr>
                <w:noProof/>
              </w:rPr>
              <w:drawing>
                <wp:anchor distT="0" distB="0" distL="114300" distR="114300" simplePos="0" relativeHeight="251660288" behindDoc="1" locked="0" layoutInCell="1" allowOverlap="1" wp14:anchorId="225740B6" wp14:editId="085A4C2E">
                  <wp:simplePos x="0" y="0"/>
                  <wp:positionH relativeFrom="column">
                    <wp:posOffset>-13335</wp:posOffset>
                  </wp:positionH>
                  <wp:positionV relativeFrom="paragraph">
                    <wp:posOffset>-283845</wp:posOffset>
                  </wp:positionV>
                  <wp:extent cx="1471927" cy="1471927"/>
                  <wp:effectExtent l="0" t="0" r="0" b="0"/>
                  <wp:wrapNone/>
                  <wp:docPr id="1473118612" name="Obraz 14731186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71927" cy="1471927"/>
                          </a:xfrm>
                          <a:prstGeom prst="rect">
                            <a:avLst/>
                          </a:prstGeom>
                          <a:noFill/>
                          <a:ln>
                            <a:noFill/>
                            <a:prstDash/>
                          </a:ln>
                        </pic:spPr>
                      </pic:pic>
                    </a:graphicData>
                  </a:graphic>
                </wp:anchor>
              </w:drawing>
            </w:r>
          </w:p>
        </w:tc>
        <w:tc>
          <w:tcPr>
            <w:tcW w:w="7363" w:type="dxa"/>
            <w:gridSpan w:val="4"/>
            <w:tcBorders>
              <w:bottom w:val="single" w:sz="18" w:space="0" w:color="auto"/>
            </w:tcBorders>
            <w:shd w:val="clear" w:color="auto" w:fill="auto"/>
            <w:tcMar>
              <w:top w:w="0" w:type="dxa"/>
              <w:left w:w="0" w:type="dxa"/>
              <w:bottom w:w="0" w:type="dxa"/>
              <w:right w:w="0" w:type="dxa"/>
            </w:tcMar>
          </w:tcPr>
          <w:p w14:paraId="56DB723E" w14:textId="77777777" w:rsidR="00E9612A" w:rsidRPr="00E9612A" w:rsidRDefault="00E9612A" w:rsidP="00E9612A">
            <w:pPr>
              <w:spacing w:after="120" w:line="240" w:lineRule="auto"/>
              <w:jc w:val="both"/>
            </w:pPr>
            <w:r w:rsidRPr="00E9612A">
              <w:rPr>
                <w:sz w:val="24"/>
              </w:rPr>
              <w:t>Wykonawca:</w:t>
            </w:r>
            <w:r w:rsidRPr="00E9612A">
              <w:t xml:space="preserve"> </w:t>
            </w:r>
            <w:r w:rsidRPr="00E9612A">
              <w:rPr>
                <w:b/>
              </w:rPr>
              <w:br/>
            </w:r>
            <w:r w:rsidRPr="00E9612A">
              <w:rPr>
                <w:b/>
                <w:sz w:val="32"/>
                <w:szCs w:val="32"/>
              </w:rPr>
              <w:t>ALIA Architecture Technology Design Łukasz Deplewski</w:t>
            </w:r>
          </w:p>
          <w:p w14:paraId="3BBAA4B1" w14:textId="77777777" w:rsidR="00E9612A" w:rsidRPr="00E9612A" w:rsidRDefault="00E9612A" w:rsidP="00E9612A">
            <w:pPr>
              <w:spacing w:after="120" w:line="240" w:lineRule="auto"/>
              <w:rPr>
                <w:sz w:val="24"/>
              </w:rPr>
            </w:pPr>
            <w:r w:rsidRPr="00E9612A">
              <w:rPr>
                <w:sz w:val="24"/>
              </w:rPr>
              <w:t>ul. Topolowa 6 • 62-068 Rostarzewo</w:t>
            </w:r>
            <w:r w:rsidRPr="00E9612A">
              <w:rPr>
                <w:sz w:val="24"/>
              </w:rPr>
              <w:br/>
              <w:t>tel. 881-967-865</w:t>
            </w:r>
            <w:r w:rsidRPr="00E9612A">
              <w:rPr>
                <w:sz w:val="24"/>
              </w:rPr>
              <w:br/>
              <w:t>kontakt@aliaarchitekci.pl.pl</w:t>
            </w:r>
          </w:p>
        </w:tc>
      </w:tr>
      <w:tr w:rsidR="00E9612A" w:rsidRPr="00E9612A" w14:paraId="5C44BE96" w14:textId="77777777" w:rsidTr="001E377E">
        <w:trPr>
          <w:gridBefore w:val="1"/>
          <w:wBefore w:w="9" w:type="dxa"/>
          <w:trHeight w:hRule="exact" w:val="624"/>
        </w:trPr>
        <w:tc>
          <w:tcPr>
            <w:tcW w:w="9792" w:type="dxa"/>
            <w:gridSpan w:val="5"/>
            <w:tcBorders>
              <w:top w:val="single" w:sz="2" w:space="0" w:color="000000"/>
              <w:bottom w:val="single" w:sz="2" w:space="0" w:color="000000"/>
            </w:tcBorders>
            <w:shd w:val="clear" w:color="auto" w:fill="auto"/>
            <w:tcMar>
              <w:top w:w="55" w:type="dxa"/>
              <w:left w:w="55" w:type="dxa"/>
              <w:bottom w:w="55" w:type="dxa"/>
              <w:right w:w="55" w:type="dxa"/>
            </w:tcMar>
            <w:vAlign w:val="center"/>
          </w:tcPr>
          <w:p w14:paraId="5CC3404F" w14:textId="77777777" w:rsidR="00E9612A" w:rsidRPr="00E9612A" w:rsidRDefault="00E9612A" w:rsidP="00E9612A">
            <w:pPr>
              <w:spacing w:after="120" w:line="240" w:lineRule="auto"/>
              <w:ind w:left="82"/>
              <w:jc w:val="both"/>
              <w:rPr>
                <w:b/>
                <w:bCs/>
              </w:rPr>
            </w:pPr>
            <w:r w:rsidRPr="00E9612A">
              <w:rPr>
                <w:b/>
                <w:bCs/>
              </w:rPr>
              <w:t>My niżej podpisani, na podstawie art. 34 ust. 3d. pkt 3 oraz ust. 3e Ustawy z dnia 7 lipca 1994 r. Prawo Budowlane (Dz. U. z 2021 r., poz. 2351 z późn.zm.) OŚWIADCZAMY, że PROJEKT BUDOWLANY pod nazwą:</w:t>
            </w:r>
          </w:p>
        </w:tc>
        <w:tc>
          <w:tcPr>
            <w:tcW w:w="131" w:type="dxa"/>
            <w:gridSpan w:val="2"/>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98707D8" w14:textId="77777777" w:rsidR="00E9612A" w:rsidRPr="00E9612A" w:rsidRDefault="00E9612A" w:rsidP="00E9612A">
            <w:pPr>
              <w:spacing w:after="120" w:line="240" w:lineRule="auto"/>
              <w:ind w:left="567"/>
              <w:jc w:val="both"/>
              <w:rPr>
                <w:b/>
                <w:bCs/>
              </w:rPr>
            </w:pPr>
          </w:p>
        </w:tc>
      </w:tr>
      <w:tr w:rsidR="00EF1F2C" w:rsidRPr="00E9612A" w14:paraId="3A70075F" w14:textId="77777777" w:rsidTr="001E377E">
        <w:trPr>
          <w:gridAfter w:val="1"/>
          <w:wAfter w:w="8" w:type="dxa"/>
          <w:trHeight w:val="794"/>
        </w:trPr>
        <w:tc>
          <w:tcPr>
            <w:tcW w:w="2327" w:type="dxa"/>
            <w:gridSpan w:val="2"/>
            <w:tcBorders>
              <w:top w:val="single" w:sz="18" w:space="0" w:color="auto"/>
              <w:bottom w:val="single" w:sz="2" w:space="0" w:color="000000"/>
            </w:tcBorders>
            <w:shd w:val="clear" w:color="auto" w:fill="auto"/>
            <w:tcMar>
              <w:top w:w="55" w:type="dxa"/>
              <w:left w:w="55" w:type="dxa"/>
              <w:bottom w:w="55" w:type="dxa"/>
              <w:right w:w="55" w:type="dxa"/>
            </w:tcMar>
            <w:vAlign w:val="center"/>
          </w:tcPr>
          <w:p w14:paraId="54506785" w14:textId="3A0C3A9B" w:rsidR="00EF1F2C" w:rsidRPr="00E9612A" w:rsidRDefault="00EF1F2C" w:rsidP="00EF1F2C">
            <w:pPr>
              <w:spacing w:before="113" w:line="240" w:lineRule="auto"/>
              <w:rPr>
                <w:rFonts w:cs="Arial"/>
                <w:w w:val="90"/>
                <w:sz w:val="20"/>
                <w:szCs w:val="20"/>
              </w:rPr>
            </w:pPr>
            <w:r w:rsidRPr="00FF71B1">
              <w:rPr>
                <w:rFonts w:cs="Arial"/>
                <w:w w:val="90"/>
                <w:sz w:val="20"/>
                <w:szCs w:val="20"/>
              </w:rPr>
              <w:t>Nazwa zamierzenia budowlanego:</w:t>
            </w:r>
          </w:p>
        </w:tc>
        <w:tc>
          <w:tcPr>
            <w:tcW w:w="7597" w:type="dxa"/>
            <w:gridSpan w:val="5"/>
            <w:tcBorders>
              <w:top w:val="single" w:sz="18" w:space="0" w:color="auto"/>
              <w:bottom w:val="single" w:sz="2" w:space="0" w:color="000000"/>
            </w:tcBorders>
            <w:shd w:val="clear" w:color="auto" w:fill="auto"/>
            <w:tcMar>
              <w:top w:w="55" w:type="dxa"/>
              <w:left w:w="55" w:type="dxa"/>
              <w:bottom w:w="55" w:type="dxa"/>
              <w:right w:w="55" w:type="dxa"/>
            </w:tcMar>
            <w:vAlign w:val="center"/>
          </w:tcPr>
          <w:p w14:paraId="2BA029CA" w14:textId="34156005" w:rsidR="00EF1F2C" w:rsidRPr="00E9612A" w:rsidRDefault="00EF1F2C" w:rsidP="00EF1F2C">
            <w:pPr>
              <w:spacing w:line="240" w:lineRule="auto"/>
              <w:rPr>
                <w:b/>
                <w:bCs/>
                <w:w w:val="90"/>
              </w:rPr>
            </w:pPr>
            <w:r>
              <w:rPr>
                <w:rFonts w:cs="Arial"/>
                <w:b/>
                <w:bCs/>
                <w:w w:val="90"/>
                <w:sz w:val="20"/>
                <w:szCs w:val="20"/>
              </w:rPr>
              <w:t>Remont budynku Sądu Rejonowego</w:t>
            </w:r>
          </w:p>
        </w:tc>
      </w:tr>
      <w:tr w:rsidR="00EF1F2C" w:rsidRPr="00E9612A" w14:paraId="2F2A014E" w14:textId="77777777" w:rsidTr="001E377E">
        <w:trPr>
          <w:gridAfter w:val="1"/>
          <w:wAfter w:w="8" w:type="dxa"/>
          <w:trHeight w:val="794"/>
        </w:trPr>
        <w:tc>
          <w:tcPr>
            <w:tcW w:w="2327" w:type="dxa"/>
            <w:gridSpan w:val="2"/>
            <w:tcBorders>
              <w:bottom w:val="single" w:sz="2" w:space="0" w:color="000000"/>
            </w:tcBorders>
            <w:shd w:val="clear" w:color="auto" w:fill="auto"/>
            <w:tcMar>
              <w:top w:w="55" w:type="dxa"/>
              <w:left w:w="55" w:type="dxa"/>
              <w:bottom w:w="55" w:type="dxa"/>
              <w:right w:w="55" w:type="dxa"/>
            </w:tcMar>
            <w:vAlign w:val="center"/>
          </w:tcPr>
          <w:p w14:paraId="76D78AF2" w14:textId="3D810CB8" w:rsidR="00EF1F2C" w:rsidRPr="00E9612A" w:rsidRDefault="00EF1F2C" w:rsidP="00EF1F2C">
            <w:pPr>
              <w:spacing w:before="113" w:line="240" w:lineRule="auto"/>
              <w:rPr>
                <w:rFonts w:cs="Arial"/>
                <w:w w:val="90"/>
                <w:sz w:val="20"/>
                <w:szCs w:val="20"/>
              </w:rPr>
            </w:pPr>
            <w:r w:rsidRPr="00FF71B1">
              <w:rPr>
                <w:rFonts w:cs="Arial"/>
                <w:w w:val="90"/>
                <w:sz w:val="20"/>
                <w:szCs w:val="20"/>
              </w:rPr>
              <w:t>Adres obiektu budowlanego:</w:t>
            </w:r>
          </w:p>
        </w:tc>
        <w:tc>
          <w:tcPr>
            <w:tcW w:w="7597" w:type="dxa"/>
            <w:gridSpan w:val="5"/>
            <w:tcBorders>
              <w:bottom w:val="single" w:sz="2" w:space="0" w:color="000000"/>
            </w:tcBorders>
            <w:shd w:val="clear" w:color="auto" w:fill="auto"/>
            <w:tcMar>
              <w:top w:w="55" w:type="dxa"/>
              <w:left w:w="55" w:type="dxa"/>
              <w:bottom w:w="55" w:type="dxa"/>
              <w:right w:w="55" w:type="dxa"/>
            </w:tcMar>
            <w:vAlign w:val="bottom"/>
          </w:tcPr>
          <w:p w14:paraId="45FA5209" w14:textId="7D1272FC" w:rsidR="00EF1F2C" w:rsidRPr="00E9612A" w:rsidRDefault="00EF1F2C" w:rsidP="00EF1F2C">
            <w:pPr>
              <w:spacing w:line="240" w:lineRule="auto"/>
              <w:rPr>
                <w:b/>
                <w:w w:val="90"/>
              </w:rPr>
            </w:pPr>
            <w:r w:rsidRPr="00AD22A8">
              <w:rPr>
                <w:rFonts w:cs="Arial"/>
                <w:b/>
                <w:w w:val="90"/>
                <w:sz w:val="20"/>
                <w:szCs w:val="20"/>
              </w:rPr>
              <w:t xml:space="preserve">ul. </w:t>
            </w:r>
            <w:r>
              <w:rPr>
                <w:rFonts w:cs="Arial"/>
                <w:b/>
                <w:w w:val="90"/>
                <w:sz w:val="20"/>
                <w:szCs w:val="20"/>
              </w:rPr>
              <w:t xml:space="preserve">Paderewskiego 6, </w:t>
            </w:r>
            <w:r w:rsidRPr="00AD22A8">
              <w:rPr>
                <w:rFonts w:cs="Arial"/>
                <w:b/>
                <w:w w:val="90"/>
                <w:sz w:val="20"/>
                <w:szCs w:val="20"/>
              </w:rPr>
              <w:t>72-600 Świnoujście</w:t>
            </w:r>
            <w:r w:rsidRPr="00FF71B1">
              <w:rPr>
                <w:rFonts w:cs="Arial"/>
                <w:b/>
                <w:w w:val="90"/>
                <w:sz w:val="20"/>
                <w:szCs w:val="20"/>
              </w:rPr>
              <w:br/>
            </w:r>
            <w:r w:rsidRPr="00FF71B1">
              <w:rPr>
                <w:rFonts w:cs="Arial"/>
                <w:w w:val="90"/>
                <w:sz w:val="20"/>
                <w:szCs w:val="20"/>
              </w:rPr>
              <w:t>jednostka ewidencyjna / obręb ewidencyjny / działki ewidencyjne:</w:t>
            </w:r>
            <w:r w:rsidRPr="00FF71B1">
              <w:rPr>
                <w:rFonts w:cs="Arial"/>
                <w:w w:val="90"/>
                <w:sz w:val="20"/>
                <w:szCs w:val="20"/>
              </w:rPr>
              <w:br/>
            </w:r>
            <w:r w:rsidRPr="00AD22A8">
              <w:rPr>
                <w:rFonts w:cs="Arial"/>
                <w:w w:val="90"/>
                <w:sz w:val="20"/>
                <w:szCs w:val="20"/>
              </w:rPr>
              <w:t>326301_1.0006.230/1</w:t>
            </w:r>
            <w:r>
              <w:rPr>
                <w:rFonts w:cs="Arial"/>
                <w:w w:val="90"/>
                <w:sz w:val="20"/>
                <w:szCs w:val="20"/>
              </w:rPr>
              <w:t>, 230/2</w:t>
            </w:r>
          </w:p>
        </w:tc>
      </w:tr>
      <w:tr w:rsidR="00E9612A" w:rsidRPr="00E9612A" w14:paraId="46C8E494" w14:textId="77777777" w:rsidTr="001E377E">
        <w:trPr>
          <w:gridAfter w:val="1"/>
          <w:wAfter w:w="8" w:type="dxa"/>
          <w:trHeight w:val="794"/>
        </w:trPr>
        <w:tc>
          <w:tcPr>
            <w:tcW w:w="2327" w:type="dxa"/>
            <w:gridSpan w:val="2"/>
            <w:tcBorders>
              <w:bottom w:val="single" w:sz="4" w:space="0" w:color="auto"/>
            </w:tcBorders>
            <w:shd w:val="clear" w:color="auto" w:fill="auto"/>
            <w:tcMar>
              <w:top w:w="55" w:type="dxa"/>
              <w:left w:w="55" w:type="dxa"/>
              <w:bottom w:w="55" w:type="dxa"/>
              <w:right w:w="55" w:type="dxa"/>
            </w:tcMar>
            <w:vAlign w:val="center"/>
          </w:tcPr>
          <w:p w14:paraId="7980E599" w14:textId="77777777" w:rsidR="00E9612A" w:rsidRPr="00E9612A" w:rsidRDefault="00E9612A" w:rsidP="00E9612A">
            <w:pPr>
              <w:spacing w:before="113" w:line="240" w:lineRule="auto"/>
              <w:rPr>
                <w:rFonts w:cs="Arial"/>
                <w:w w:val="90"/>
                <w:sz w:val="20"/>
                <w:szCs w:val="20"/>
              </w:rPr>
            </w:pPr>
            <w:r w:rsidRPr="00E9612A">
              <w:rPr>
                <w:rFonts w:cs="Arial"/>
                <w:w w:val="90"/>
                <w:sz w:val="20"/>
                <w:szCs w:val="20"/>
              </w:rPr>
              <w:t>Inwestor / Zamawiający:</w:t>
            </w:r>
          </w:p>
        </w:tc>
        <w:tc>
          <w:tcPr>
            <w:tcW w:w="4139" w:type="dxa"/>
            <w:gridSpan w:val="2"/>
            <w:tcBorders>
              <w:bottom w:val="single" w:sz="4" w:space="0" w:color="auto"/>
            </w:tcBorders>
            <w:shd w:val="clear" w:color="auto" w:fill="auto"/>
            <w:tcMar>
              <w:top w:w="55" w:type="dxa"/>
              <w:left w:w="55" w:type="dxa"/>
              <w:bottom w:w="55" w:type="dxa"/>
              <w:right w:w="55" w:type="dxa"/>
            </w:tcMar>
            <w:vAlign w:val="center"/>
          </w:tcPr>
          <w:p w14:paraId="60F51DBC" w14:textId="0139A1D8" w:rsidR="00E9612A" w:rsidRPr="00E9612A" w:rsidRDefault="00EF1F2C" w:rsidP="00E9612A">
            <w:pPr>
              <w:spacing w:line="240" w:lineRule="auto"/>
              <w:rPr>
                <w:w w:val="90"/>
              </w:rPr>
            </w:pPr>
            <w:r w:rsidRPr="00EF1F2C">
              <w:rPr>
                <w:b/>
                <w:bCs/>
                <w:w w:val="90"/>
              </w:rPr>
              <w:t>Sąd Rejonowy w Świnoujściu</w:t>
            </w:r>
            <w:r w:rsidRPr="00EF1F2C">
              <w:rPr>
                <w:b/>
                <w:bCs/>
                <w:w w:val="90"/>
              </w:rPr>
              <w:br/>
            </w:r>
            <w:r w:rsidRPr="00EF1F2C">
              <w:rPr>
                <w:w w:val="90"/>
              </w:rPr>
              <w:t>ul. Paderewskiego 6, 72-600 Świnoujście</w:t>
            </w:r>
          </w:p>
        </w:tc>
        <w:tc>
          <w:tcPr>
            <w:tcW w:w="3458" w:type="dxa"/>
            <w:gridSpan w:val="3"/>
            <w:shd w:val="clear" w:color="auto" w:fill="auto"/>
            <w:tcMar>
              <w:top w:w="55" w:type="dxa"/>
              <w:left w:w="55" w:type="dxa"/>
              <w:bottom w:w="55" w:type="dxa"/>
              <w:right w:w="55" w:type="dxa"/>
            </w:tcMar>
            <w:vAlign w:val="center"/>
          </w:tcPr>
          <w:p w14:paraId="36829894" w14:textId="77777777" w:rsidR="00E9612A" w:rsidRPr="00E9612A" w:rsidRDefault="00E9612A" w:rsidP="00E9612A">
            <w:pPr>
              <w:spacing w:line="240" w:lineRule="auto"/>
              <w:jc w:val="center"/>
              <w:rPr>
                <w:w w:val="90"/>
              </w:rPr>
            </w:pPr>
            <w:r w:rsidRPr="00E9612A">
              <w:rPr>
                <w:w w:val="90"/>
              </w:rPr>
              <w:t xml:space="preserve">KATEGORIA OBIEKTU </w:t>
            </w:r>
            <w:r w:rsidRPr="00E9612A">
              <w:rPr>
                <w:w w:val="90"/>
              </w:rPr>
              <w:br/>
              <w:t>BUDOWLANEGO:</w:t>
            </w:r>
          </w:p>
          <w:p w14:paraId="4B243317" w14:textId="77777777" w:rsidR="00E9612A" w:rsidRPr="00E9612A" w:rsidRDefault="00E9612A" w:rsidP="00E9612A">
            <w:pPr>
              <w:spacing w:line="240" w:lineRule="auto"/>
              <w:jc w:val="center"/>
              <w:rPr>
                <w:w w:val="90"/>
              </w:rPr>
            </w:pPr>
            <w:r w:rsidRPr="00E9612A">
              <w:rPr>
                <w:b/>
                <w:bCs/>
                <w:w w:val="90"/>
                <w:sz w:val="28"/>
                <w:szCs w:val="28"/>
              </w:rPr>
              <w:t>XII</w:t>
            </w:r>
          </w:p>
        </w:tc>
      </w:tr>
      <w:tr w:rsidR="00E9612A" w:rsidRPr="00E9612A" w14:paraId="04771A9F" w14:textId="77777777" w:rsidTr="001E377E">
        <w:trPr>
          <w:gridBefore w:val="1"/>
          <w:wBefore w:w="9" w:type="dxa"/>
          <w:trHeight w:val="794"/>
        </w:trPr>
        <w:tc>
          <w:tcPr>
            <w:tcW w:w="9923" w:type="dxa"/>
            <w:gridSpan w:val="7"/>
            <w:tcBorders>
              <w:top w:val="single" w:sz="18" w:space="0" w:color="auto"/>
              <w:bottom w:val="single" w:sz="18" w:space="0" w:color="auto"/>
            </w:tcBorders>
            <w:shd w:val="clear" w:color="auto" w:fill="auto"/>
            <w:tcMar>
              <w:top w:w="55" w:type="dxa"/>
              <w:left w:w="55" w:type="dxa"/>
              <w:bottom w:w="55" w:type="dxa"/>
              <w:right w:w="55" w:type="dxa"/>
            </w:tcMar>
            <w:vAlign w:val="center"/>
          </w:tcPr>
          <w:p w14:paraId="23F5D8D6" w14:textId="77777777" w:rsidR="00E9612A" w:rsidRPr="00E9612A" w:rsidRDefault="00E9612A" w:rsidP="00E9612A">
            <w:pPr>
              <w:spacing w:after="120" w:line="240" w:lineRule="auto"/>
              <w:ind w:left="82"/>
              <w:jc w:val="center"/>
              <w:rPr>
                <w:b/>
                <w:bCs/>
                <w:szCs w:val="22"/>
              </w:rPr>
            </w:pPr>
            <w:r w:rsidRPr="00E9612A">
              <w:rPr>
                <w:b/>
                <w:bCs/>
                <w:szCs w:val="22"/>
              </w:rPr>
              <w:t>został wykonany zgodnie z obowiązującymi przepisami oraz zasadami wiedzy technicznej.</w:t>
            </w:r>
          </w:p>
          <w:p w14:paraId="298C3FC4" w14:textId="77777777" w:rsidR="00E9612A" w:rsidRPr="00E9612A" w:rsidRDefault="00E9612A" w:rsidP="00E9612A">
            <w:pPr>
              <w:spacing w:after="120" w:line="240" w:lineRule="auto"/>
              <w:ind w:left="82"/>
              <w:jc w:val="center"/>
              <w:rPr>
                <w:b/>
                <w:bCs/>
              </w:rPr>
            </w:pPr>
            <w:r w:rsidRPr="00E9612A">
              <w:rPr>
                <w:b/>
                <w:bCs/>
                <w:szCs w:val="22"/>
              </w:rPr>
              <w:t>Projekt jest wykonany w  stanie kompletnym z punktu widzenia celu, któremu ma służyć.</w:t>
            </w:r>
          </w:p>
        </w:tc>
      </w:tr>
      <w:tr w:rsidR="00E9612A" w:rsidRPr="00E9612A" w14:paraId="3B08D497" w14:textId="77777777" w:rsidTr="001E377E">
        <w:trPr>
          <w:gridBefore w:val="1"/>
          <w:wBefore w:w="9" w:type="dxa"/>
          <w:trHeight w:val="283"/>
        </w:trPr>
        <w:tc>
          <w:tcPr>
            <w:tcW w:w="9923" w:type="dxa"/>
            <w:gridSpan w:val="7"/>
            <w:tcBorders>
              <w:top w:val="single" w:sz="18" w:space="0" w:color="auto"/>
              <w:bottom w:val="single" w:sz="2" w:space="0" w:color="000000"/>
            </w:tcBorders>
            <w:shd w:val="clear" w:color="auto" w:fill="auto"/>
            <w:tcMar>
              <w:top w:w="55" w:type="dxa"/>
              <w:left w:w="55" w:type="dxa"/>
              <w:bottom w:w="55" w:type="dxa"/>
              <w:right w:w="55" w:type="dxa"/>
            </w:tcMar>
          </w:tcPr>
          <w:p w14:paraId="6845061F" w14:textId="77777777" w:rsidR="00E9612A" w:rsidRPr="00E9612A" w:rsidRDefault="00E9612A" w:rsidP="00E9612A">
            <w:pPr>
              <w:spacing w:after="120" w:line="240" w:lineRule="auto"/>
              <w:ind w:left="82"/>
              <w:jc w:val="both"/>
            </w:pPr>
            <w:r w:rsidRPr="00E9612A">
              <w:t>Autorzy opracowania / zespół projektowy / Wykonawca:</w:t>
            </w:r>
          </w:p>
        </w:tc>
      </w:tr>
      <w:tr w:rsidR="00000386" w:rsidRPr="00E9612A" w14:paraId="2FB309EC" w14:textId="77777777" w:rsidTr="00000386">
        <w:trPr>
          <w:gridBefore w:val="1"/>
          <w:wBefore w:w="9" w:type="dxa"/>
          <w:trHeight w:val="680"/>
        </w:trPr>
        <w:tc>
          <w:tcPr>
            <w:tcW w:w="2552" w:type="dxa"/>
            <w:gridSpan w:val="2"/>
            <w:tcBorders>
              <w:bottom w:val="single" w:sz="4" w:space="0" w:color="auto"/>
            </w:tcBorders>
            <w:shd w:val="clear" w:color="auto" w:fill="auto"/>
            <w:tcMar>
              <w:top w:w="55" w:type="dxa"/>
              <w:left w:w="55" w:type="dxa"/>
              <w:bottom w:w="55" w:type="dxa"/>
              <w:right w:w="55" w:type="dxa"/>
            </w:tcMar>
            <w:vAlign w:val="center"/>
          </w:tcPr>
          <w:p w14:paraId="5CD06BF6" w14:textId="00650CF8" w:rsidR="00000386" w:rsidRPr="00E9612A" w:rsidRDefault="00000386" w:rsidP="00000386">
            <w:pPr>
              <w:spacing w:after="120" w:line="240" w:lineRule="auto"/>
            </w:pPr>
            <w:r>
              <w:rPr>
                <w:rFonts w:cs="Arial"/>
                <w:w w:val="90"/>
                <w:sz w:val="20"/>
                <w:szCs w:val="20"/>
              </w:rPr>
              <w:t>Projektant Główny</w:t>
            </w:r>
            <w:r>
              <w:rPr>
                <w:rFonts w:cs="Arial"/>
                <w:w w:val="90"/>
                <w:sz w:val="20"/>
                <w:szCs w:val="20"/>
              </w:rPr>
              <w:br/>
            </w:r>
            <w:r>
              <w:rPr>
                <w:rFonts w:cs="Arial"/>
                <w:w w:val="90"/>
                <w:sz w:val="16"/>
                <w:szCs w:val="16"/>
              </w:rPr>
              <w:t xml:space="preserve">branża: architektura </w:t>
            </w:r>
            <w:r>
              <w:rPr>
                <w:rFonts w:cs="Arial"/>
                <w:w w:val="90"/>
                <w:sz w:val="16"/>
                <w:szCs w:val="16"/>
              </w:rPr>
              <w:br/>
              <w:t>i zagospodarowanie</w:t>
            </w:r>
          </w:p>
        </w:tc>
        <w:tc>
          <w:tcPr>
            <w:tcW w:w="4395" w:type="dxa"/>
            <w:gridSpan w:val="2"/>
            <w:tcBorders>
              <w:bottom w:val="single" w:sz="4" w:space="0" w:color="auto"/>
            </w:tcBorders>
            <w:shd w:val="clear" w:color="auto" w:fill="auto"/>
            <w:tcMar>
              <w:top w:w="55" w:type="dxa"/>
              <w:left w:w="55" w:type="dxa"/>
              <w:bottom w:w="55" w:type="dxa"/>
              <w:right w:w="55" w:type="dxa"/>
            </w:tcMar>
            <w:vAlign w:val="center"/>
          </w:tcPr>
          <w:p w14:paraId="4273CE5D" w14:textId="77777777" w:rsidR="00000386" w:rsidRDefault="00000386" w:rsidP="00000386">
            <w:pPr>
              <w:pStyle w:val="Standard"/>
              <w:spacing w:before="0"/>
            </w:pPr>
            <w:r>
              <w:rPr>
                <w:rFonts w:cs="Arial"/>
                <w:b/>
                <w:w w:val="90"/>
                <w:sz w:val="20"/>
                <w:szCs w:val="20"/>
              </w:rPr>
              <w:t>mgr inż. arch. Łukasz Deplewski</w:t>
            </w:r>
            <w:r>
              <w:rPr>
                <w:rFonts w:cs="Arial"/>
                <w:b/>
                <w:w w:val="90"/>
                <w:sz w:val="20"/>
                <w:szCs w:val="20"/>
              </w:rPr>
              <w:br/>
            </w:r>
            <w:proofErr w:type="spellStart"/>
            <w:r>
              <w:rPr>
                <w:rFonts w:cs="Arial"/>
                <w:w w:val="90"/>
                <w:sz w:val="16"/>
                <w:szCs w:val="16"/>
              </w:rPr>
              <w:t>upr</w:t>
            </w:r>
            <w:proofErr w:type="spellEnd"/>
            <w:r>
              <w:rPr>
                <w:rFonts w:cs="Arial"/>
                <w:w w:val="90"/>
                <w:sz w:val="16"/>
                <w:szCs w:val="16"/>
              </w:rPr>
              <w:t>. bud.: 75/LUOKK/2016</w:t>
            </w:r>
          </w:p>
          <w:p w14:paraId="731C07F7" w14:textId="6FC0AB76" w:rsidR="00000386" w:rsidRPr="00E9612A" w:rsidRDefault="00000386" w:rsidP="00000386">
            <w:pPr>
              <w:spacing w:after="120" w:line="240" w:lineRule="auto"/>
            </w:pPr>
            <w:r>
              <w:rPr>
                <w:rFonts w:cs="Arial"/>
                <w:w w:val="90"/>
                <w:sz w:val="16"/>
                <w:szCs w:val="16"/>
              </w:rPr>
              <w:t>w specjalności: architektonicznej, bez ograniczeń</w:t>
            </w:r>
          </w:p>
        </w:tc>
        <w:tc>
          <w:tcPr>
            <w:tcW w:w="2976" w:type="dxa"/>
            <w:gridSpan w:val="3"/>
            <w:tcBorders>
              <w:bottom w:val="single" w:sz="4" w:space="0" w:color="auto"/>
            </w:tcBorders>
            <w:shd w:val="clear" w:color="auto" w:fill="auto"/>
            <w:tcMar>
              <w:top w:w="55" w:type="dxa"/>
              <w:left w:w="55" w:type="dxa"/>
              <w:bottom w:w="55" w:type="dxa"/>
              <w:right w:w="55" w:type="dxa"/>
            </w:tcMar>
            <w:vAlign w:val="center"/>
          </w:tcPr>
          <w:p w14:paraId="156A7263" w14:textId="7F43404C" w:rsidR="00000386" w:rsidRPr="00E9612A" w:rsidRDefault="00000386" w:rsidP="00000386">
            <w:pPr>
              <w:spacing w:after="120" w:line="240" w:lineRule="auto"/>
              <w:ind w:left="82"/>
              <w:jc w:val="both"/>
            </w:pPr>
          </w:p>
        </w:tc>
      </w:tr>
      <w:tr w:rsidR="00000386" w:rsidRPr="00E9612A" w14:paraId="117BC923" w14:textId="77777777" w:rsidTr="00000386">
        <w:trPr>
          <w:gridBefore w:val="1"/>
          <w:wBefore w:w="9" w:type="dxa"/>
          <w:trHeight w:val="680"/>
        </w:trPr>
        <w:tc>
          <w:tcPr>
            <w:tcW w:w="2552" w:type="dxa"/>
            <w:gridSpan w:val="2"/>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35175083" w14:textId="7CC91615" w:rsidR="00000386" w:rsidRPr="00E9612A" w:rsidRDefault="00000386" w:rsidP="00000386">
            <w:pPr>
              <w:spacing w:after="120" w:line="240" w:lineRule="auto"/>
              <w:ind w:left="82"/>
            </w:pPr>
            <w:r w:rsidRPr="00033CDB">
              <w:rPr>
                <w:rFonts w:cs="Arial"/>
                <w:w w:val="90"/>
                <w:sz w:val="20"/>
                <w:szCs w:val="20"/>
              </w:rPr>
              <w:t>Projektant Sprawdzający</w:t>
            </w:r>
            <w:r w:rsidRPr="00033CDB">
              <w:rPr>
                <w:rFonts w:cs="Arial"/>
                <w:w w:val="90"/>
                <w:sz w:val="20"/>
                <w:szCs w:val="20"/>
              </w:rPr>
              <w:br/>
            </w:r>
            <w:r w:rsidRPr="00033CDB">
              <w:rPr>
                <w:rFonts w:cs="Arial"/>
                <w:w w:val="90"/>
                <w:sz w:val="16"/>
                <w:szCs w:val="16"/>
              </w:rPr>
              <w:t xml:space="preserve">branża: architektura </w:t>
            </w:r>
            <w:r w:rsidRPr="00033CDB">
              <w:rPr>
                <w:rFonts w:cs="Arial"/>
                <w:w w:val="90"/>
                <w:sz w:val="16"/>
                <w:szCs w:val="16"/>
              </w:rPr>
              <w:br/>
              <w:t>i zagospodarowanie</w:t>
            </w:r>
          </w:p>
        </w:tc>
        <w:tc>
          <w:tcPr>
            <w:tcW w:w="4395" w:type="dxa"/>
            <w:gridSpan w:val="2"/>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2C9A6BB8" w14:textId="77777777" w:rsidR="00000386" w:rsidRPr="00033CDB" w:rsidRDefault="00000386" w:rsidP="00000386">
            <w:pPr>
              <w:pStyle w:val="Standard"/>
              <w:spacing w:before="0"/>
            </w:pPr>
            <w:r w:rsidRPr="00033CDB">
              <w:rPr>
                <w:rFonts w:cs="Arial"/>
                <w:b/>
                <w:w w:val="90"/>
                <w:sz w:val="20"/>
                <w:szCs w:val="20"/>
              </w:rPr>
              <w:t>mgr inż. arch. Magdalena Górna</w:t>
            </w:r>
            <w:r w:rsidRPr="00033CDB">
              <w:rPr>
                <w:rFonts w:cs="Arial"/>
                <w:b/>
                <w:w w:val="90"/>
                <w:sz w:val="20"/>
                <w:szCs w:val="20"/>
              </w:rPr>
              <w:br/>
            </w:r>
            <w:proofErr w:type="spellStart"/>
            <w:r w:rsidRPr="00033CDB">
              <w:rPr>
                <w:rFonts w:cs="Arial"/>
                <w:w w:val="90"/>
                <w:sz w:val="16"/>
                <w:szCs w:val="16"/>
              </w:rPr>
              <w:t>upr</w:t>
            </w:r>
            <w:proofErr w:type="spellEnd"/>
            <w:r w:rsidRPr="00033CDB">
              <w:rPr>
                <w:rFonts w:cs="Arial"/>
                <w:w w:val="90"/>
                <w:sz w:val="16"/>
                <w:szCs w:val="16"/>
              </w:rPr>
              <w:t>. bud.: WP-</w:t>
            </w:r>
            <w:proofErr w:type="spellStart"/>
            <w:r w:rsidRPr="00033CDB">
              <w:rPr>
                <w:rFonts w:cs="Arial"/>
                <w:w w:val="90"/>
                <w:sz w:val="16"/>
                <w:szCs w:val="16"/>
              </w:rPr>
              <w:t>OiA</w:t>
            </w:r>
            <w:proofErr w:type="spellEnd"/>
            <w:r w:rsidRPr="00033CDB">
              <w:rPr>
                <w:rFonts w:cs="Arial"/>
                <w:w w:val="90"/>
                <w:sz w:val="16"/>
                <w:szCs w:val="16"/>
              </w:rPr>
              <w:t>/OKK-</w:t>
            </w:r>
            <w:proofErr w:type="spellStart"/>
            <w:r w:rsidRPr="00033CDB">
              <w:rPr>
                <w:rFonts w:cs="Arial"/>
                <w:w w:val="90"/>
                <w:sz w:val="16"/>
                <w:szCs w:val="16"/>
              </w:rPr>
              <w:t>UpB</w:t>
            </w:r>
            <w:proofErr w:type="spellEnd"/>
            <w:r w:rsidRPr="00033CDB">
              <w:rPr>
                <w:rFonts w:cs="Arial"/>
                <w:w w:val="90"/>
                <w:sz w:val="16"/>
                <w:szCs w:val="16"/>
              </w:rPr>
              <w:t>/29/2006</w:t>
            </w:r>
          </w:p>
          <w:p w14:paraId="5A3CB2A7" w14:textId="3B233E1F" w:rsidR="00000386" w:rsidRPr="00E9612A" w:rsidRDefault="00000386" w:rsidP="00000386">
            <w:pPr>
              <w:spacing w:after="120" w:line="240" w:lineRule="auto"/>
              <w:rPr>
                <w:b/>
              </w:rPr>
            </w:pPr>
            <w:r w:rsidRPr="00033CDB">
              <w:rPr>
                <w:rFonts w:cs="Arial"/>
                <w:w w:val="90"/>
                <w:sz w:val="16"/>
                <w:szCs w:val="16"/>
              </w:rPr>
              <w:t>w specjalności: architektonicznej, bez ograniczeń</w:t>
            </w:r>
          </w:p>
        </w:tc>
        <w:tc>
          <w:tcPr>
            <w:tcW w:w="2976" w:type="dxa"/>
            <w:gridSpan w:val="3"/>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659EA062" w14:textId="5111ADBC" w:rsidR="00000386" w:rsidRPr="00E9612A" w:rsidRDefault="00000386" w:rsidP="00000386">
            <w:pPr>
              <w:spacing w:after="120" w:line="240" w:lineRule="auto"/>
              <w:ind w:left="82"/>
              <w:jc w:val="both"/>
            </w:pPr>
          </w:p>
        </w:tc>
      </w:tr>
      <w:tr w:rsidR="00E9612A" w:rsidRPr="00E9612A" w14:paraId="4A857F58" w14:textId="77777777" w:rsidTr="00000386">
        <w:trPr>
          <w:gridBefore w:val="1"/>
          <w:wBefore w:w="9" w:type="dxa"/>
          <w:trHeight w:val="397"/>
        </w:trPr>
        <w:tc>
          <w:tcPr>
            <w:tcW w:w="6947" w:type="dxa"/>
            <w:gridSpan w:val="4"/>
            <w:tcBorders>
              <w:top w:val="single" w:sz="4" w:space="0" w:color="auto"/>
              <w:bottom w:val="single" w:sz="18" w:space="0" w:color="auto"/>
            </w:tcBorders>
            <w:shd w:val="clear" w:color="auto" w:fill="auto"/>
            <w:tcMar>
              <w:top w:w="55" w:type="dxa"/>
              <w:left w:w="55" w:type="dxa"/>
              <w:bottom w:w="55" w:type="dxa"/>
              <w:right w:w="55" w:type="dxa"/>
            </w:tcMar>
            <w:vAlign w:val="center"/>
          </w:tcPr>
          <w:p w14:paraId="4203C0E3" w14:textId="74595A2A" w:rsidR="00E9612A" w:rsidRPr="00E9612A" w:rsidRDefault="00E9612A" w:rsidP="00E9612A">
            <w:pPr>
              <w:spacing w:after="120" w:line="240" w:lineRule="auto"/>
              <w:ind w:left="82"/>
              <w:jc w:val="both"/>
            </w:pPr>
            <w:r w:rsidRPr="00E9612A">
              <w:t xml:space="preserve">Data złożenia oświadczenia: </w:t>
            </w:r>
            <w:r w:rsidR="00EF1F2C">
              <w:rPr>
                <w:b/>
                <w:bCs/>
              </w:rPr>
              <w:t>30</w:t>
            </w:r>
            <w:r w:rsidR="009937EF" w:rsidRPr="009937EF">
              <w:rPr>
                <w:b/>
                <w:bCs/>
              </w:rPr>
              <w:t>.0</w:t>
            </w:r>
            <w:r w:rsidR="00EF1F2C">
              <w:rPr>
                <w:b/>
                <w:bCs/>
              </w:rPr>
              <w:t>8</w:t>
            </w:r>
            <w:r w:rsidR="009937EF" w:rsidRPr="009937EF">
              <w:rPr>
                <w:b/>
                <w:bCs/>
              </w:rPr>
              <w:t>.2024 r.</w:t>
            </w:r>
          </w:p>
        </w:tc>
        <w:tc>
          <w:tcPr>
            <w:tcW w:w="2976" w:type="dxa"/>
            <w:gridSpan w:val="3"/>
            <w:tcBorders>
              <w:top w:val="single" w:sz="4" w:space="0" w:color="auto"/>
              <w:bottom w:val="single" w:sz="18" w:space="0" w:color="auto"/>
            </w:tcBorders>
            <w:shd w:val="clear" w:color="auto" w:fill="auto"/>
            <w:tcMar>
              <w:top w:w="55" w:type="dxa"/>
              <w:left w:w="55" w:type="dxa"/>
              <w:bottom w:w="55" w:type="dxa"/>
              <w:right w:w="55" w:type="dxa"/>
            </w:tcMar>
            <w:vAlign w:val="center"/>
          </w:tcPr>
          <w:p w14:paraId="250BA353" w14:textId="77777777" w:rsidR="00E9612A" w:rsidRPr="00E9612A" w:rsidRDefault="00E9612A" w:rsidP="00E9612A">
            <w:pPr>
              <w:spacing w:after="120" w:line="240" w:lineRule="auto"/>
              <w:ind w:left="82"/>
              <w:jc w:val="both"/>
            </w:pPr>
          </w:p>
        </w:tc>
      </w:tr>
    </w:tbl>
    <w:p w14:paraId="20834A5D" w14:textId="77777777" w:rsidR="00E9612A" w:rsidRDefault="00E9612A">
      <w:pPr>
        <w:suppressAutoHyphens w:val="0"/>
        <w:spacing w:line="240" w:lineRule="auto"/>
        <w:rPr>
          <w:b/>
          <w:w w:val="90"/>
          <w:sz w:val="32"/>
          <w:szCs w:val="32"/>
        </w:rPr>
      </w:pPr>
      <w:bookmarkStart w:id="37" w:name="_Toc154088171"/>
      <w:r>
        <w:rPr>
          <w:b/>
          <w:w w:val="90"/>
          <w:sz w:val="32"/>
          <w:szCs w:val="32"/>
        </w:rPr>
        <w:br w:type="page"/>
      </w:r>
    </w:p>
    <w:p w14:paraId="7E7324C9" w14:textId="5B028725" w:rsidR="00E9612A" w:rsidRPr="00E9612A" w:rsidRDefault="00E9612A" w:rsidP="00E9612A">
      <w:pPr>
        <w:pStyle w:val="Nagwek1"/>
      </w:pPr>
      <w:bookmarkStart w:id="38" w:name="_Toc175590355"/>
      <w:r w:rsidRPr="00E9612A">
        <w:lastRenderedPageBreak/>
        <w:t>7. Rysunki</w:t>
      </w:r>
      <w:bookmarkEnd w:id="37"/>
      <w:bookmarkEnd w:id="38"/>
    </w:p>
    <w:sectPr w:rsidR="00E9612A" w:rsidRPr="00E9612A" w:rsidSect="00744ED9">
      <w:footerReference w:type="default" r:id="rId9"/>
      <w:pgSz w:w="11906" w:h="16838"/>
      <w:pgMar w:top="709" w:right="567" w:bottom="1985"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F7D34" w14:textId="77777777" w:rsidR="00601EA9" w:rsidRDefault="00601EA9">
      <w:pPr>
        <w:spacing w:line="240" w:lineRule="auto"/>
      </w:pPr>
      <w:r>
        <w:separator/>
      </w:r>
    </w:p>
  </w:endnote>
  <w:endnote w:type="continuationSeparator" w:id="0">
    <w:p w14:paraId="535CDB44" w14:textId="77777777" w:rsidR="00601EA9" w:rsidRDefault="00601E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ap">
    <w:charset w:val="00"/>
    <w:family w:val="auto"/>
    <w:pitch w:val="default"/>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ArialCE, 'Arial Unicode MS'">
    <w:charset w:val="00"/>
    <w:family w:val="swiss"/>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3B26F" w14:textId="546A0156" w:rsidR="00D1706A" w:rsidRDefault="007C37C6" w:rsidP="000740CD">
    <w:pPr>
      <w:pStyle w:val="Stopka"/>
      <w:tabs>
        <w:tab w:val="clear" w:pos="4961"/>
        <w:tab w:val="clear" w:pos="9922"/>
        <w:tab w:val="left" w:pos="9072"/>
      </w:tabs>
      <w:ind w:firstLine="8364"/>
      <w:jc w:val="right"/>
    </w:pPr>
    <w:r w:rsidRPr="000740CD">
      <w:rPr>
        <w:b/>
        <w:noProof/>
        <w:color w:val="333333"/>
        <w:sz w:val="20"/>
      </w:rPr>
      <mc:AlternateContent>
        <mc:Choice Requires="wps">
          <w:drawing>
            <wp:anchor distT="0" distB="0" distL="114300" distR="114300" simplePos="0" relativeHeight="251667456" behindDoc="0" locked="0" layoutInCell="1" allowOverlap="1" wp14:anchorId="50704E91" wp14:editId="5523AB28">
              <wp:simplePos x="0" y="0"/>
              <wp:positionH relativeFrom="page">
                <wp:align>right</wp:align>
              </wp:positionH>
              <wp:positionV relativeFrom="paragraph">
                <wp:posOffset>318453</wp:posOffset>
              </wp:positionV>
              <wp:extent cx="3587750" cy="318"/>
              <wp:effectExtent l="0" t="0" r="0" b="0"/>
              <wp:wrapNone/>
              <wp:docPr id="6" name="Łącznik prosty 6"/>
              <wp:cNvGraphicFramePr/>
              <a:graphic xmlns:a="http://schemas.openxmlformats.org/drawingml/2006/main">
                <a:graphicData uri="http://schemas.microsoft.com/office/word/2010/wordprocessingShape">
                  <wps:wsp>
                    <wps:cNvCnPr/>
                    <wps:spPr>
                      <a:xfrm>
                        <a:off x="0" y="0"/>
                        <a:ext cx="3587750" cy="318"/>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81DF27" id="Łącznik prosty 6" o:spid="_x0000_s1026" style="position:absolute;z-index:25166745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231.3pt,25.1pt" to="513.8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" strokecolor="black [3200]" strokeweight=".25pt">
              <v:stroke joinstyle="miter"/>
              <w10:wrap anchorx="page"/>
            </v:line>
          </w:pict>
        </mc:Fallback>
      </mc:AlternateContent>
    </w:r>
    <w:r w:rsidRPr="000740CD">
      <w:rPr>
        <w:b/>
        <w:noProof/>
        <w:color w:val="333333"/>
        <w:sz w:val="20"/>
      </w:rPr>
      <mc:AlternateContent>
        <mc:Choice Requires="wps">
          <w:drawing>
            <wp:anchor distT="0" distB="0" distL="114300" distR="114300" simplePos="0" relativeHeight="251668480" behindDoc="0" locked="0" layoutInCell="1" allowOverlap="1" wp14:anchorId="5B4C288E" wp14:editId="350B325C">
              <wp:simplePos x="0" y="0"/>
              <wp:positionH relativeFrom="page">
                <wp:align>right</wp:align>
              </wp:positionH>
              <wp:positionV relativeFrom="paragraph">
                <wp:posOffset>237490</wp:posOffset>
              </wp:positionV>
              <wp:extent cx="803275" cy="80963"/>
              <wp:effectExtent l="0" t="0" r="0" b="0"/>
              <wp:wrapNone/>
              <wp:docPr id="7" name="Prostokąt 7"/>
              <wp:cNvGraphicFramePr/>
              <a:graphic xmlns:a="http://schemas.openxmlformats.org/drawingml/2006/main">
                <a:graphicData uri="http://schemas.microsoft.com/office/word/2010/wordprocessingShape">
                  <wps:wsp>
                    <wps:cNvSpPr/>
                    <wps:spPr>
                      <a:xfrm>
                        <a:off x="0" y="0"/>
                        <a:ext cx="803275" cy="80963"/>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96D4C" id="Prostokąt 7" o:spid="_x0000_s1026" style="position:absolute;margin-left:12.05pt;margin-top:18.7pt;width:63.25pt;height:6.4pt;z-index:25166848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" fillcolor="black [3200]" stroked="f" strokeweight="1pt">
              <w10:wrap anchorx="page"/>
            </v:rect>
          </w:pict>
        </mc:Fallback>
      </mc:AlternateContent>
    </w:r>
    <w:r w:rsidR="00D1706A" w:rsidRPr="00E838E1">
      <w:rPr>
        <w:b/>
        <w:noProof/>
        <w:color w:val="333333"/>
        <w:sz w:val="20"/>
      </w:rPr>
      <mc:AlternateContent>
        <mc:Choice Requires="wps">
          <w:drawing>
            <wp:anchor distT="45720" distB="45720" distL="114300" distR="114300" simplePos="0" relativeHeight="251670528" behindDoc="0" locked="0" layoutInCell="1" allowOverlap="1" wp14:anchorId="695FBF23" wp14:editId="6EAC2247">
              <wp:simplePos x="0" y="0"/>
              <wp:positionH relativeFrom="column">
                <wp:posOffset>-663575</wp:posOffset>
              </wp:positionH>
              <wp:positionV relativeFrom="paragraph">
                <wp:posOffset>-3337</wp:posOffset>
              </wp:positionV>
              <wp:extent cx="2360930" cy="1404620"/>
              <wp:effectExtent l="0" t="0" r="0" b="635"/>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5A939F1" w14:textId="73B53C10" w:rsidR="00D1706A" w:rsidRDefault="00D1706A">
                          <w:pPr>
                            <w:rPr>
                              <w:i/>
                              <w:iCs/>
                              <w:sz w:val="18"/>
                              <w:szCs w:val="18"/>
                            </w:rPr>
                          </w:pPr>
                          <w:r w:rsidRPr="00FA1FAE">
                            <w:rPr>
                              <w:i/>
                              <w:iCs/>
                              <w:sz w:val="18"/>
                              <w:szCs w:val="18"/>
                            </w:rPr>
                            <w:t xml:space="preserve">Architektura </w:t>
                          </w:r>
                          <w:r>
                            <w:rPr>
                              <w:i/>
                              <w:iCs/>
                              <w:sz w:val="18"/>
                              <w:szCs w:val="18"/>
                            </w:rPr>
                            <w:t xml:space="preserve">– </w:t>
                          </w:r>
                          <w:r w:rsidRPr="00FA1FAE">
                            <w:rPr>
                              <w:i/>
                              <w:iCs/>
                              <w:sz w:val="18"/>
                              <w:szCs w:val="18"/>
                            </w:rPr>
                            <w:t>sztuka w skali</w:t>
                          </w:r>
                          <w:r>
                            <w:rPr>
                              <w:i/>
                              <w:iCs/>
                              <w:sz w:val="18"/>
                              <w:szCs w:val="18"/>
                            </w:rPr>
                            <w:t>.</w:t>
                          </w:r>
                        </w:p>
                        <w:p w14:paraId="47431784" w14:textId="0D2CB2B9" w:rsidR="00D1706A" w:rsidRPr="00FA1FAE" w:rsidRDefault="00D1706A">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5FBF23" id="_x0000_t202" coordsize="21600,21600" o:spt="202" path="m,l,21600r21600,l21600,xe">
              <v:stroke joinstyle="miter"/>
              <v:path gradientshapeok="t" o:connecttype="rect"/>
            </v:shapetype>
            <v:shape id="Pole tekstowe 2" o:spid="_x0000_s1026" type="#_x0000_t202" style="position:absolute;left:0;text-align:left;margin-left:-52.25pt;margin-top:-.25pt;width:185.9pt;height:110.6pt;z-index:2516705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" filled="f" stroked="f">
              <v:textbox style="mso-fit-shape-to-text:t">
                <w:txbxContent>
                  <w:p w14:paraId="25A939F1" w14:textId="73B53C10" w:rsidR="00D1706A" w:rsidRDefault="00D1706A">
                    <w:pPr>
                      <w:rPr>
                        <w:i/>
                        <w:iCs/>
                        <w:sz w:val="18"/>
                        <w:szCs w:val="18"/>
                      </w:rPr>
                    </w:pPr>
                    <w:r w:rsidRPr="00FA1FAE">
                      <w:rPr>
                        <w:i/>
                        <w:iCs/>
                        <w:sz w:val="18"/>
                        <w:szCs w:val="18"/>
                      </w:rPr>
                      <w:t xml:space="preserve">Architektura </w:t>
                    </w:r>
                    <w:r>
                      <w:rPr>
                        <w:i/>
                        <w:iCs/>
                        <w:sz w:val="18"/>
                        <w:szCs w:val="18"/>
                      </w:rPr>
                      <w:t xml:space="preserve">– </w:t>
                    </w:r>
                    <w:r w:rsidRPr="00FA1FAE">
                      <w:rPr>
                        <w:i/>
                        <w:iCs/>
                        <w:sz w:val="18"/>
                        <w:szCs w:val="18"/>
                      </w:rPr>
                      <w:t>sztuka w skali</w:t>
                    </w:r>
                    <w:r>
                      <w:rPr>
                        <w:i/>
                        <w:iCs/>
                        <w:sz w:val="18"/>
                        <w:szCs w:val="18"/>
                      </w:rPr>
                      <w:t>.</w:t>
                    </w:r>
                  </w:p>
                  <w:p w14:paraId="47431784" w14:textId="0D2CB2B9" w:rsidR="00D1706A" w:rsidRPr="00FA1FAE" w:rsidRDefault="00D1706A">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v:textbox>
            </v:shape>
          </w:pict>
        </mc:Fallback>
      </mc:AlternateContent>
    </w:r>
    <w:r w:rsidR="00D1706A" w:rsidRPr="000740CD">
      <w:rPr>
        <w:b/>
        <w:noProof/>
        <w:color w:val="333333"/>
        <w:sz w:val="20"/>
      </w:rPr>
      <w:drawing>
        <wp:anchor distT="0" distB="0" distL="114300" distR="114300" simplePos="0" relativeHeight="251665408" behindDoc="0" locked="0" layoutInCell="1" allowOverlap="1" wp14:anchorId="0915C2D1" wp14:editId="26F1CCFC">
          <wp:simplePos x="0" y="0"/>
          <wp:positionH relativeFrom="column">
            <wp:posOffset>2393950</wp:posOffset>
          </wp:positionH>
          <wp:positionV relativeFrom="paragraph">
            <wp:posOffset>-554990</wp:posOffset>
          </wp:positionV>
          <wp:extent cx="1009650" cy="100965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TD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r w:rsidR="00D1706A" w:rsidRPr="000740CD">
      <w:rPr>
        <w:b/>
        <w:noProof/>
        <w:color w:val="333333"/>
        <w:sz w:val="20"/>
      </w:rPr>
      <mc:AlternateContent>
        <mc:Choice Requires="wps">
          <w:drawing>
            <wp:anchor distT="0" distB="0" distL="114300" distR="114300" simplePos="0" relativeHeight="251666432" behindDoc="0" locked="0" layoutInCell="1" allowOverlap="1" wp14:anchorId="72278F99" wp14:editId="1BCD1D82">
              <wp:simplePos x="0" y="0"/>
              <wp:positionH relativeFrom="column">
                <wp:posOffset>-1051253</wp:posOffset>
              </wp:positionH>
              <wp:positionV relativeFrom="paragraph">
                <wp:posOffset>204470</wp:posOffset>
              </wp:positionV>
              <wp:extent cx="3943350" cy="0"/>
              <wp:effectExtent l="0" t="0" r="0" b="0"/>
              <wp:wrapNone/>
              <wp:docPr id="4" name="Łącznik prosty 4"/>
              <wp:cNvGraphicFramePr/>
              <a:graphic xmlns:a="http://schemas.openxmlformats.org/drawingml/2006/main">
                <a:graphicData uri="http://schemas.microsoft.com/office/word/2010/wordprocessingShape">
                  <wps:wsp>
                    <wps:cNvCnPr/>
                    <wps:spPr>
                      <a:xfrm>
                        <a:off x="0" y="0"/>
                        <a:ext cx="39433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6E6A6" id="Łącznik prosty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16.1pt" to="227.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" strokecolor="black [3200]" strokeweight=".25pt">
              <v:stroke joinstyle="miter"/>
            </v:line>
          </w:pict>
        </mc:Fallback>
      </mc:AlternateContent>
    </w:r>
    <w:r w:rsidR="00D1706A">
      <w:rPr>
        <w:b/>
        <w:color w:val="333333"/>
        <w:sz w:val="20"/>
      </w:rPr>
      <w:t>PAB-</w:t>
    </w:r>
    <w:r w:rsidR="00D1706A">
      <w:rPr>
        <w:b/>
        <w:color w:val="333333"/>
        <w:sz w:val="20"/>
      </w:rPr>
      <w:fldChar w:fldCharType="begin"/>
    </w:r>
    <w:r w:rsidR="00D1706A">
      <w:rPr>
        <w:b/>
        <w:color w:val="333333"/>
        <w:sz w:val="20"/>
      </w:rPr>
      <w:instrText xml:space="preserve"> PAGE </w:instrText>
    </w:r>
    <w:r w:rsidR="00D1706A">
      <w:rPr>
        <w:b/>
        <w:color w:val="333333"/>
        <w:sz w:val="20"/>
      </w:rPr>
      <w:fldChar w:fldCharType="separate"/>
    </w:r>
    <w:r w:rsidR="00D1706A">
      <w:rPr>
        <w:b/>
        <w:color w:val="333333"/>
        <w:sz w:val="20"/>
      </w:rPr>
      <w:t>4</w:t>
    </w:r>
    <w:r w:rsidR="00D1706A">
      <w:rPr>
        <w:b/>
        <w:color w:val="333333"/>
        <w:sz w:val="20"/>
      </w:rPr>
      <w:fldChar w:fldCharType="end"/>
    </w:r>
    <w:r w:rsidR="00D1706A">
      <w:rPr>
        <w:b/>
        <w:color w:val="333333"/>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EFC31" w14:textId="77777777" w:rsidR="00601EA9" w:rsidRDefault="00601EA9">
      <w:pPr>
        <w:spacing w:line="240" w:lineRule="auto"/>
      </w:pPr>
      <w:r>
        <w:rPr>
          <w:color w:val="000000"/>
        </w:rPr>
        <w:separator/>
      </w:r>
    </w:p>
  </w:footnote>
  <w:footnote w:type="continuationSeparator" w:id="0">
    <w:p w14:paraId="5071DB7F" w14:textId="77777777" w:rsidR="00601EA9" w:rsidRDefault="00601E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261B"/>
    <w:multiLevelType w:val="multilevel"/>
    <w:tmpl w:val="04D4B968"/>
    <w:styleLink w:val="WW8Num11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 w15:restartNumberingAfterBreak="0">
    <w:nsid w:val="02B62826"/>
    <w:multiLevelType w:val="multilevel"/>
    <w:tmpl w:val="FE04A428"/>
    <w:styleLink w:val="WWNum9"/>
    <w:lvl w:ilvl="0">
      <w:numFmt w:val="bullet"/>
      <w:lvlText w:val=""/>
      <w:lvlJc w:val="left"/>
      <w:pPr>
        <w:ind w:left="644"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2" w15:restartNumberingAfterBreak="0">
    <w:nsid w:val="037A1B48"/>
    <w:multiLevelType w:val="multilevel"/>
    <w:tmpl w:val="903820AC"/>
    <w:styleLink w:val="WW8Num10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 w15:restartNumberingAfterBreak="0">
    <w:nsid w:val="04705EF4"/>
    <w:multiLevelType w:val="multilevel"/>
    <w:tmpl w:val="FB5A65CA"/>
    <w:styleLink w:val="WW8Num11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 w15:restartNumberingAfterBreak="0">
    <w:nsid w:val="08BE0C09"/>
    <w:multiLevelType w:val="multilevel"/>
    <w:tmpl w:val="AC1AD5EC"/>
    <w:styleLink w:val="WW8Num20"/>
    <w:lvl w:ilvl="0">
      <w:numFmt w:val="bullet"/>
      <w:lvlText w:val=""/>
      <w:lvlJc w:val="left"/>
      <w:pPr>
        <w:ind w:left="777" w:hanging="360"/>
      </w:pPr>
      <w:rPr>
        <w:rFonts w:ascii="Symbol" w:eastAsia="Times New Roman" w:hAnsi="Symbol" w:cs="Symbol"/>
        <w:color w:val="auto"/>
        <w:sz w:val="22"/>
        <w:szCs w:val="22"/>
        <w:lang w:eastAsia="pl-PL"/>
      </w:rPr>
    </w:lvl>
    <w:lvl w:ilvl="1">
      <w:numFmt w:val="bullet"/>
      <w:lvlText w:val="◦"/>
      <w:lvlJc w:val="left"/>
      <w:pPr>
        <w:ind w:left="1137" w:hanging="360"/>
      </w:pPr>
      <w:rPr>
        <w:rFonts w:ascii="OpenSymbol, 'Arial Unicode MS'" w:hAnsi="OpenSymbol, 'Arial Unicode MS'" w:cs="Courier New"/>
      </w:rPr>
    </w:lvl>
    <w:lvl w:ilvl="2">
      <w:numFmt w:val="bullet"/>
      <w:lvlText w:val="▪"/>
      <w:lvlJc w:val="left"/>
      <w:pPr>
        <w:ind w:left="1497" w:hanging="360"/>
      </w:pPr>
      <w:rPr>
        <w:rFonts w:ascii="OpenSymbol, 'Arial Unicode MS'" w:hAnsi="OpenSymbol, 'Arial Unicode MS'" w:cs="Courier New"/>
      </w:rPr>
    </w:lvl>
    <w:lvl w:ilvl="3">
      <w:numFmt w:val="bullet"/>
      <w:lvlText w:val=""/>
      <w:lvlJc w:val="left"/>
      <w:pPr>
        <w:ind w:left="1857" w:hanging="360"/>
      </w:pPr>
      <w:rPr>
        <w:rFonts w:ascii="Symbol" w:eastAsia="Times New Roman" w:hAnsi="Symbol" w:cs="Symbol"/>
        <w:color w:val="auto"/>
        <w:sz w:val="22"/>
        <w:szCs w:val="22"/>
        <w:lang w:eastAsia="pl-PL"/>
      </w:rPr>
    </w:lvl>
    <w:lvl w:ilvl="4">
      <w:numFmt w:val="bullet"/>
      <w:lvlText w:val="◦"/>
      <w:lvlJc w:val="left"/>
      <w:pPr>
        <w:ind w:left="2217" w:hanging="360"/>
      </w:pPr>
      <w:rPr>
        <w:rFonts w:ascii="OpenSymbol, 'Arial Unicode MS'" w:hAnsi="OpenSymbol, 'Arial Unicode MS'" w:cs="Courier New"/>
      </w:rPr>
    </w:lvl>
    <w:lvl w:ilvl="5">
      <w:numFmt w:val="bullet"/>
      <w:lvlText w:val="▪"/>
      <w:lvlJc w:val="left"/>
      <w:pPr>
        <w:ind w:left="2577" w:hanging="360"/>
      </w:pPr>
      <w:rPr>
        <w:rFonts w:ascii="OpenSymbol, 'Arial Unicode MS'" w:hAnsi="OpenSymbol, 'Arial Unicode MS'" w:cs="Courier New"/>
      </w:rPr>
    </w:lvl>
    <w:lvl w:ilvl="6">
      <w:numFmt w:val="bullet"/>
      <w:lvlText w:val=""/>
      <w:lvlJc w:val="left"/>
      <w:pPr>
        <w:ind w:left="2937" w:hanging="360"/>
      </w:pPr>
      <w:rPr>
        <w:rFonts w:ascii="Symbol" w:eastAsia="Times New Roman" w:hAnsi="Symbol" w:cs="Symbol"/>
        <w:color w:val="auto"/>
        <w:sz w:val="22"/>
        <w:szCs w:val="22"/>
        <w:lang w:eastAsia="pl-PL"/>
      </w:rPr>
    </w:lvl>
    <w:lvl w:ilvl="7">
      <w:numFmt w:val="bullet"/>
      <w:lvlText w:val="◦"/>
      <w:lvlJc w:val="left"/>
      <w:pPr>
        <w:ind w:left="3297" w:hanging="360"/>
      </w:pPr>
      <w:rPr>
        <w:rFonts w:ascii="OpenSymbol, 'Arial Unicode MS'" w:hAnsi="OpenSymbol, 'Arial Unicode MS'" w:cs="Courier New"/>
      </w:rPr>
    </w:lvl>
    <w:lvl w:ilvl="8">
      <w:numFmt w:val="bullet"/>
      <w:lvlText w:val="▪"/>
      <w:lvlJc w:val="left"/>
      <w:pPr>
        <w:ind w:left="3657" w:hanging="360"/>
      </w:pPr>
      <w:rPr>
        <w:rFonts w:ascii="OpenSymbol, 'Arial Unicode MS'" w:hAnsi="OpenSymbol, 'Arial Unicode MS'" w:cs="Courier New"/>
      </w:rPr>
    </w:lvl>
  </w:abstractNum>
  <w:abstractNum w:abstractNumId="5" w15:restartNumberingAfterBreak="0">
    <w:nsid w:val="09A05F65"/>
    <w:multiLevelType w:val="multilevel"/>
    <w:tmpl w:val="C07ABC4E"/>
    <w:styleLink w:val="WW8Num12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 w15:restartNumberingAfterBreak="0">
    <w:nsid w:val="0A476887"/>
    <w:multiLevelType w:val="multilevel"/>
    <w:tmpl w:val="9868476E"/>
    <w:styleLink w:val="WWNum1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0B60009D"/>
    <w:multiLevelType w:val="multilevel"/>
    <w:tmpl w:val="9012640C"/>
    <w:styleLink w:val="WW8Num30"/>
    <w:lvl w:ilvl="0">
      <w:numFmt w:val="bullet"/>
      <w:lvlText w:val=""/>
      <w:lvlJc w:val="left"/>
      <w:pPr>
        <w:ind w:left="1287" w:hanging="360"/>
      </w:pPr>
      <w:rPr>
        <w:rFonts w:ascii="Symbol" w:hAnsi="Symbol" w:cs="OpenSymbol, 'Arial Unicode MS'"/>
        <w:color w:val="FF6600"/>
        <w:sz w:val="24"/>
        <w:shd w:val="clear" w:color="auto" w:fill="auto"/>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color w:val="auto"/>
        <w:position w:val="0"/>
        <w:sz w:val="24"/>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color w:val="auto"/>
        <w:position w:val="0"/>
        <w:sz w:val="24"/>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8" w15:restartNumberingAfterBreak="0">
    <w:nsid w:val="0BCD5BE3"/>
    <w:multiLevelType w:val="multilevel"/>
    <w:tmpl w:val="C320371E"/>
    <w:styleLink w:val="WWNum20"/>
    <w:lvl w:ilvl="0">
      <w:numFmt w:val="bullet"/>
      <w:lvlText w:val=""/>
      <w:lvlJc w:val="left"/>
      <w:pPr>
        <w:ind w:left="1004" w:hanging="360"/>
      </w:pPr>
    </w:lvl>
    <w:lvl w:ilvl="1">
      <w:numFmt w:val="bullet"/>
      <w:lvlText w:val="o"/>
      <w:lvlJc w:val="left"/>
      <w:pPr>
        <w:ind w:left="1724" w:hanging="360"/>
      </w:pPr>
      <w:rPr>
        <w:rFonts w:ascii="Times New Roman" w:eastAsia="Calibri" w:hAnsi="Times New Roman" w:cs="Arial"/>
      </w:rPr>
    </w:lvl>
    <w:lvl w:ilvl="2">
      <w:numFmt w:val="bullet"/>
      <w:lvlText w:val=""/>
      <w:lvlJc w:val="left"/>
      <w:pPr>
        <w:ind w:left="2444" w:hanging="360"/>
      </w:pPr>
    </w:lvl>
    <w:lvl w:ilvl="3">
      <w:numFmt w:val="bullet"/>
      <w:lvlText w:val=""/>
      <w:lvlJc w:val="left"/>
      <w:pPr>
        <w:ind w:left="3164" w:hanging="360"/>
      </w:pPr>
    </w:lvl>
    <w:lvl w:ilvl="4">
      <w:numFmt w:val="bullet"/>
      <w:lvlText w:val="o"/>
      <w:lvlJc w:val="left"/>
      <w:pPr>
        <w:ind w:left="3884" w:hanging="360"/>
      </w:pPr>
      <w:rPr>
        <w:rFonts w:ascii="Times New Roman" w:eastAsia="Calibri" w:hAnsi="Times New Roman" w:cs="Arial"/>
      </w:rPr>
    </w:lvl>
    <w:lvl w:ilvl="5">
      <w:numFmt w:val="bullet"/>
      <w:lvlText w:val=""/>
      <w:lvlJc w:val="left"/>
      <w:pPr>
        <w:ind w:left="4604" w:hanging="360"/>
      </w:pPr>
    </w:lvl>
    <w:lvl w:ilvl="6">
      <w:numFmt w:val="bullet"/>
      <w:lvlText w:val=""/>
      <w:lvlJc w:val="left"/>
      <w:pPr>
        <w:ind w:left="5324" w:hanging="360"/>
      </w:pPr>
    </w:lvl>
    <w:lvl w:ilvl="7">
      <w:numFmt w:val="bullet"/>
      <w:lvlText w:val="o"/>
      <w:lvlJc w:val="left"/>
      <w:pPr>
        <w:ind w:left="6044" w:hanging="360"/>
      </w:pPr>
      <w:rPr>
        <w:rFonts w:ascii="Times New Roman" w:eastAsia="Calibri" w:hAnsi="Times New Roman" w:cs="Arial"/>
      </w:rPr>
    </w:lvl>
    <w:lvl w:ilvl="8">
      <w:numFmt w:val="bullet"/>
      <w:lvlText w:val=""/>
      <w:lvlJc w:val="left"/>
      <w:pPr>
        <w:ind w:left="6764" w:hanging="360"/>
      </w:pPr>
    </w:lvl>
  </w:abstractNum>
  <w:abstractNum w:abstractNumId="9" w15:restartNumberingAfterBreak="0">
    <w:nsid w:val="0E0C27A6"/>
    <w:multiLevelType w:val="multilevel"/>
    <w:tmpl w:val="AC7C9578"/>
    <w:styleLink w:val="WW8Num139"/>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0" w15:restartNumberingAfterBreak="0">
    <w:nsid w:val="0EE63AA7"/>
    <w:multiLevelType w:val="multilevel"/>
    <w:tmpl w:val="9190AC7C"/>
    <w:styleLink w:val="WW8Num8"/>
    <w:lvl w:ilvl="0">
      <w:numFmt w:val="bullet"/>
      <w:pStyle w:val="wypunktowanietxb"/>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cs="Courier New"/>
        <w:b/>
        <w:sz w:val="23"/>
      </w:rPr>
    </w:lvl>
    <w:lvl w:ilvl="2">
      <w:numFmt w:val="bullet"/>
      <w:lvlText w:val="▪"/>
      <w:lvlJc w:val="left"/>
      <w:pPr>
        <w:ind w:left="2007" w:hanging="360"/>
      </w:pPr>
      <w:rPr>
        <w:rFonts w:ascii="OpenSymbol, 'Arial Unicode MS'" w:hAnsi="OpenSymbol, 'Arial Unicode MS'" w:cs="Courier New"/>
        <w:b/>
        <w:sz w:val="23"/>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cs="Courier New"/>
        <w:b/>
        <w:sz w:val="23"/>
      </w:rPr>
    </w:lvl>
    <w:lvl w:ilvl="5">
      <w:numFmt w:val="bullet"/>
      <w:lvlText w:val="▪"/>
      <w:lvlJc w:val="left"/>
      <w:pPr>
        <w:ind w:left="3087" w:hanging="360"/>
      </w:pPr>
      <w:rPr>
        <w:rFonts w:ascii="OpenSymbol, 'Arial Unicode MS'" w:hAnsi="OpenSymbol, 'Arial Unicode MS'" w:cs="Courier New"/>
        <w:b/>
        <w:sz w:val="23"/>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cs="Courier New"/>
        <w:b/>
        <w:sz w:val="23"/>
      </w:rPr>
    </w:lvl>
    <w:lvl w:ilvl="8">
      <w:numFmt w:val="bullet"/>
      <w:lvlText w:val="▪"/>
      <w:lvlJc w:val="left"/>
      <w:pPr>
        <w:ind w:left="4167" w:hanging="360"/>
      </w:pPr>
      <w:rPr>
        <w:rFonts w:ascii="OpenSymbol, 'Arial Unicode MS'" w:hAnsi="OpenSymbol, 'Arial Unicode MS'" w:cs="Courier New"/>
        <w:b/>
        <w:sz w:val="23"/>
      </w:rPr>
    </w:lvl>
  </w:abstractNum>
  <w:abstractNum w:abstractNumId="11" w15:restartNumberingAfterBreak="0">
    <w:nsid w:val="0FE16C72"/>
    <w:multiLevelType w:val="hybridMultilevel"/>
    <w:tmpl w:val="65B2E9CE"/>
    <w:lvl w:ilvl="0" w:tplc="04150005">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2" w15:restartNumberingAfterBreak="0">
    <w:nsid w:val="0FE20250"/>
    <w:multiLevelType w:val="multilevel"/>
    <w:tmpl w:val="E266F0D2"/>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3" w15:restartNumberingAfterBreak="0">
    <w:nsid w:val="103502AD"/>
    <w:multiLevelType w:val="multilevel"/>
    <w:tmpl w:val="D1682F04"/>
    <w:styleLink w:val="WW8Num9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 w15:restartNumberingAfterBreak="0">
    <w:nsid w:val="106A6D3D"/>
    <w:multiLevelType w:val="multilevel"/>
    <w:tmpl w:val="FD6A5C6C"/>
    <w:styleLink w:val="WW8Num10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5" w15:restartNumberingAfterBreak="0">
    <w:nsid w:val="11C73F61"/>
    <w:multiLevelType w:val="hybridMultilevel"/>
    <w:tmpl w:val="76DC30E0"/>
    <w:lvl w:ilvl="0" w:tplc="F6469C90">
      <w:start w:val="1"/>
      <w:numFmt w:val="bullet"/>
      <w:lvlText w:val=""/>
      <w:lvlJc w:val="left"/>
      <w:pPr>
        <w:ind w:left="1400" w:hanging="360"/>
      </w:pPr>
      <w:rPr>
        <w:rFonts w:ascii="Wingdings" w:hAnsi="Wingding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2713389"/>
    <w:multiLevelType w:val="multilevel"/>
    <w:tmpl w:val="B538D4EA"/>
    <w:styleLink w:val="WW8Num11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7" w15:restartNumberingAfterBreak="0">
    <w:nsid w:val="138205B7"/>
    <w:multiLevelType w:val="multilevel"/>
    <w:tmpl w:val="EE1C4EA2"/>
    <w:styleLink w:val="WWNum8"/>
    <w:lvl w:ilvl="0">
      <w:numFmt w:val="bullet"/>
      <w:lvlText w:val=""/>
      <w:lvlJc w:val="left"/>
      <w:pPr>
        <w:ind w:left="1068" w:hanging="360"/>
      </w:pPr>
    </w:lvl>
    <w:lvl w:ilvl="1">
      <w:numFmt w:val="bullet"/>
      <w:lvlText w:val="o"/>
      <w:lvlJc w:val="left"/>
      <w:pPr>
        <w:ind w:left="1788" w:hanging="360"/>
      </w:pPr>
    </w:lvl>
    <w:lvl w:ilvl="2">
      <w:numFmt w:val="bullet"/>
      <w:lvlText w:val=""/>
      <w:lvlJc w:val="left"/>
      <w:pPr>
        <w:ind w:left="2508" w:hanging="360"/>
      </w:pPr>
    </w:lvl>
    <w:lvl w:ilvl="3">
      <w:numFmt w:val="bullet"/>
      <w:lvlText w:val=""/>
      <w:lvlJc w:val="left"/>
      <w:pPr>
        <w:ind w:left="3228" w:hanging="360"/>
      </w:pPr>
    </w:lvl>
    <w:lvl w:ilvl="4">
      <w:numFmt w:val="bullet"/>
      <w:lvlText w:val="o"/>
      <w:lvlJc w:val="left"/>
      <w:pPr>
        <w:ind w:left="3948" w:hanging="360"/>
      </w:pPr>
    </w:lvl>
    <w:lvl w:ilvl="5">
      <w:numFmt w:val="bullet"/>
      <w:lvlText w:val=""/>
      <w:lvlJc w:val="left"/>
      <w:pPr>
        <w:ind w:left="4668" w:hanging="360"/>
      </w:pPr>
    </w:lvl>
    <w:lvl w:ilvl="6">
      <w:numFmt w:val="bullet"/>
      <w:lvlText w:val=""/>
      <w:lvlJc w:val="left"/>
      <w:pPr>
        <w:ind w:left="5388" w:hanging="360"/>
      </w:pPr>
    </w:lvl>
    <w:lvl w:ilvl="7">
      <w:numFmt w:val="bullet"/>
      <w:lvlText w:val="o"/>
      <w:lvlJc w:val="left"/>
      <w:pPr>
        <w:ind w:left="6108" w:hanging="360"/>
      </w:pPr>
    </w:lvl>
    <w:lvl w:ilvl="8">
      <w:numFmt w:val="bullet"/>
      <w:lvlText w:val=""/>
      <w:lvlJc w:val="left"/>
      <w:pPr>
        <w:ind w:left="6828" w:hanging="360"/>
      </w:pPr>
    </w:lvl>
  </w:abstractNum>
  <w:abstractNum w:abstractNumId="18" w15:restartNumberingAfterBreak="0">
    <w:nsid w:val="1442539D"/>
    <w:multiLevelType w:val="multilevel"/>
    <w:tmpl w:val="CA8AC452"/>
    <w:styleLink w:val="WW8Num102"/>
    <w:lvl w:ilvl="0">
      <w:numFmt w:val="bullet"/>
      <w:lvlText w:val=""/>
      <w:lvlJc w:val="left"/>
      <w:pPr>
        <w:ind w:left="1429" w:hanging="360"/>
      </w:pPr>
      <w:rPr>
        <w:rFonts w:ascii="Symbol" w:hAnsi="Symbol"/>
      </w:rPr>
    </w:lvl>
    <w:lvl w:ilvl="1">
      <w:numFmt w:val="bullet"/>
      <w:lvlText w:val="◦"/>
      <w:lvlJc w:val="left"/>
      <w:pPr>
        <w:ind w:left="1789" w:hanging="360"/>
      </w:pPr>
      <w:rPr>
        <w:rFonts w:ascii="OpenSymbol, 'Arial Unicode MS'" w:hAnsi="OpenSymbol, 'Arial Unicode MS'"/>
      </w:rPr>
    </w:lvl>
    <w:lvl w:ilvl="2">
      <w:numFmt w:val="bullet"/>
      <w:lvlText w:val="▪"/>
      <w:lvlJc w:val="left"/>
      <w:pPr>
        <w:ind w:left="2149" w:hanging="360"/>
      </w:pPr>
      <w:rPr>
        <w:rFonts w:ascii="OpenSymbol, 'Arial Unicode MS'" w:hAnsi="OpenSymbol, 'Arial Unicode MS'"/>
      </w:rPr>
    </w:lvl>
    <w:lvl w:ilvl="3">
      <w:numFmt w:val="bullet"/>
      <w:lvlText w:val=""/>
      <w:lvlJc w:val="left"/>
      <w:pPr>
        <w:ind w:left="2509" w:hanging="360"/>
      </w:pPr>
      <w:rPr>
        <w:rFonts w:ascii="Symbol" w:hAnsi="Symbol"/>
      </w:rPr>
    </w:lvl>
    <w:lvl w:ilvl="4">
      <w:numFmt w:val="bullet"/>
      <w:lvlText w:val="◦"/>
      <w:lvlJc w:val="left"/>
      <w:pPr>
        <w:ind w:left="2869" w:hanging="360"/>
      </w:pPr>
      <w:rPr>
        <w:rFonts w:ascii="OpenSymbol, 'Arial Unicode MS'" w:hAnsi="OpenSymbol, 'Arial Unicode MS'"/>
      </w:rPr>
    </w:lvl>
    <w:lvl w:ilvl="5">
      <w:numFmt w:val="bullet"/>
      <w:lvlText w:val="▪"/>
      <w:lvlJc w:val="left"/>
      <w:pPr>
        <w:ind w:left="3229" w:hanging="360"/>
      </w:pPr>
      <w:rPr>
        <w:rFonts w:ascii="OpenSymbol, 'Arial Unicode MS'" w:hAnsi="OpenSymbol, 'Arial Unicode MS'"/>
      </w:rPr>
    </w:lvl>
    <w:lvl w:ilvl="6">
      <w:numFmt w:val="bullet"/>
      <w:lvlText w:val=""/>
      <w:lvlJc w:val="left"/>
      <w:pPr>
        <w:ind w:left="3589" w:hanging="360"/>
      </w:pPr>
      <w:rPr>
        <w:rFonts w:ascii="Symbol" w:hAnsi="Symbol"/>
      </w:rPr>
    </w:lvl>
    <w:lvl w:ilvl="7">
      <w:numFmt w:val="bullet"/>
      <w:lvlText w:val="◦"/>
      <w:lvlJc w:val="left"/>
      <w:pPr>
        <w:ind w:left="3949" w:hanging="360"/>
      </w:pPr>
      <w:rPr>
        <w:rFonts w:ascii="OpenSymbol, 'Arial Unicode MS'" w:hAnsi="OpenSymbol, 'Arial Unicode MS'"/>
      </w:rPr>
    </w:lvl>
    <w:lvl w:ilvl="8">
      <w:numFmt w:val="bullet"/>
      <w:lvlText w:val="▪"/>
      <w:lvlJc w:val="left"/>
      <w:pPr>
        <w:ind w:left="4309" w:hanging="360"/>
      </w:pPr>
      <w:rPr>
        <w:rFonts w:ascii="OpenSymbol, 'Arial Unicode MS'" w:hAnsi="OpenSymbol, 'Arial Unicode MS'"/>
      </w:rPr>
    </w:lvl>
  </w:abstractNum>
  <w:abstractNum w:abstractNumId="19" w15:restartNumberingAfterBreak="0">
    <w:nsid w:val="172D5AFB"/>
    <w:multiLevelType w:val="multilevel"/>
    <w:tmpl w:val="2B48E626"/>
    <w:styleLink w:val="WW8Num82"/>
    <w:lvl w:ilvl="0">
      <w:numFmt w:val="bullet"/>
      <w:lvlText w:val=""/>
      <w:lvlJc w:val="left"/>
      <w:pPr>
        <w:ind w:left="1287" w:hanging="360"/>
      </w:pPr>
      <w:rPr>
        <w:rFonts w:ascii="Symbol" w:hAnsi="Symbol"/>
      </w:rPr>
    </w:lvl>
    <w:lvl w:ilvl="1">
      <w:numFmt w:val="bullet"/>
      <w:lvlText w:val="o"/>
      <w:lvlJc w:val="left"/>
      <w:pPr>
        <w:ind w:left="2007" w:hanging="360"/>
      </w:p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lvl>
    <w:lvl w:ilvl="8">
      <w:numFmt w:val="bullet"/>
      <w:lvlText w:val=""/>
      <w:lvlJc w:val="left"/>
      <w:pPr>
        <w:ind w:left="7047" w:hanging="360"/>
      </w:pPr>
      <w:rPr>
        <w:rFonts w:ascii="Wingdings" w:hAnsi="Wingdings"/>
      </w:rPr>
    </w:lvl>
  </w:abstractNum>
  <w:abstractNum w:abstractNumId="20" w15:restartNumberingAfterBreak="0">
    <w:nsid w:val="18FD5E29"/>
    <w:multiLevelType w:val="multilevel"/>
    <w:tmpl w:val="21400A4A"/>
    <w:styleLink w:val="WW8Num21"/>
    <w:lvl w:ilvl="0">
      <w:numFmt w:val="bullet"/>
      <w:lvlText w:val=""/>
      <w:lvlJc w:val="left"/>
      <w:pPr>
        <w:ind w:left="777" w:hanging="360"/>
      </w:pPr>
      <w:rPr>
        <w:rFonts w:ascii="Symbol" w:eastAsia="Times New Roman" w:hAnsi="Symbol" w:cs="Symbol"/>
        <w:color w:val="auto"/>
        <w:position w:val="0"/>
        <w:sz w:val="24"/>
        <w:vertAlign w:val="baseline"/>
        <w:lang w:eastAsia="pl-PL"/>
      </w:rPr>
    </w:lvl>
    <w:lvl w:ilvl="1">
      <w:numFmt w:val="bullet"/>
      <w:lvlText w:val="◦"/>
      <w:lvlJc w:val="left"/>
      <w:pPr>
        <w:ind w:left="1137" w:hanging="360"/>
      </w:pPr>
      <w:rPr>
        <w:rFonts w:ascii="OpenSymbol, 'Arial Unicode MS'" w:eastAsia="Times New Roman" w:hAnsi="OpenSymbol, 'Arial Unicode MS'" w:cs="Arial Narrow"/>
      </w:rPr>
    </w:lvl>
    <w:lvl w:ilvl="2">
      <w:numFmt w:val="bullet"/>
      <w:lvlText w:val="▪"/>
      <w:lvlJc w:val="left"/>
      <w:pPr>
        <w:ind w:left="1497" w:hanging="360"/>
      </w:pPr>
      <w:rPr>
        <w:rFonts w:ascii="OpenSymbol, 'Arial Unicode MS'" w:eastAsia="Times New Roman" w:hAnsi="OpenSymbol, 'Arial Unicode MS'" w:cs="Arial Narrow"/>
      </w:rPr>
    </w:lvl>
    <w:lvl w:ilvl="3">
      <w:numFmt w:val="bullet"/>
      <w:lvlText w:val=""/>
      <w:lvlJc w:val="left"/>
      <w:pPr>
        <w:ind w:left="1857" w:hanging="360"/>
      </w:pPr>
      <w:rPr>
        <w:rFonts w:ascii="Symbol" w:eastAsia="Times New Roman" w:hAnsi="Symbol" w:cs="Symbol"/>
        <w:color w:val="auto"/>
        <w:position w:val="0"/>
        <w:sz w:val="24"/>
        <w:vertAlign w:val="baseline"/>
        <w:lang w:eastAsia="pl-PL"/>
      </w:rPr>
    </w:lvl>
    <w:lvl w:ilvl="4">
      <w:numFmt w:val="bullet"/>
      <w:lvlText w:val="◦"/>
      <w:lvlJc w:val="left"/>
      <w:pPr>
        <w:ind w:left="2217" w:hanging="360"/>
      </w:pPr>
      <w:rPr>
        <w:rFonts w:ascii="OpenSymbol, 'Arial Unicode MS'" w:eastAsia="Times New Roman" w:hAnsi="OpenSymbol, 'Arial Unicode MS'" w:cs="Arial Narrow"/>
      </w:rPr>
    </w:lvl>
    <w:lvl w:ilvl="5">
      <w:numFmt w:val="bullet"/>
      <w:lvlText w:val="▪"/>
      <w:lvlJc w:val="left"/>
      <w:pPr>
        <w:ind w:left="2577" w:hanging="360"/>
      </w:pPr>
      <w:rPr>
        <w:rFonts w:ascii="OpenSymbol, 'Arial Unicode MS'" w:eastAsia="Times New Roman" w:hAnsi="OpenSymbol, 'Arial Unicode MS'" w:cs="Arial Narrow"/>
      </w:rPr>
    </w:lvl>
    <w:lvl w:ilvl="6">
      <w:numFmt w:val="bullet"/>
      <w:lvlText w:val=""/>
      <w:lvlJc w:val="left"/>
      <w:pPr>
        <w:ind w:left="2937" w:hanging="360"/>
      </w:pPr>
      <w:rPr>
        <w:rFonts w:ascii="Symbol" w:eastAsia="Times New Roman" w:hAnsi="Symbol" w:cs="Symbol"/>
        <w:color w:val="auto"/>
        <w:position w:val="0"/>
        <w:sz w:val="24"/>
        <w:vertAlign w:val="baseline"/>
        <w:lang w:eastAsia="pl-PL"/>
      </w:rPr>
    </w:lvl>
    <w:lvl w:ilvl="7">
      <w:numFmt w:val="bullet"/>
      <w:lvlText w:val="◦"/>
      <w:lvlJc w:val="left"/>
      <w:pPr>
        <w:ind w:left="3297" w:hanging="360"/>
      </w:pPr>
      <w:rPr>
        <w:rFonts w:ascii="OpenSymbol, 'Arial Unicode MS'" w:eastAsia="Times New Roman" w:hAnsi="OpenSymbol, 'Arial Unicode MS'" w:cs="Arial Narrow"/>
      </w:rPr>
    </w:lvl>
    <w:lvl w:ilvl="8">
      <w:numFmt w:val="bullet"/>
      <w:lvlText w:val="▪"/>
      <w:lvlJc w:val="left"/>
      <w:pPr>
        <w:ind w:left="3657" w:hanging="360"/>
      </w:pPr>
      <w:rPr>
        <w:rFonts w:ascii="OpenSymbol, 'Arial Unicode MS'" w:eastAsia="Times New Roman" w:hAnsi="OpenSymbol, 'Arial Unicode MS'" w:cs="Arial Narrow"/>
      </w:rPr>
    </w:lvl>
  </w:abstractNum>
  <w:abstractNum w:abstractNumId="21" w15:restartNumberingAfterBreak="0">
    <w:nsid w:val="191B5E26"/>
    <w:multiLevelType w:val="multilevel"/>
    <w:tmpl w:val="555C023A"/>
    <w:styleLink w:val="WW8Num8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2" w15:restartNumberingAfterBreak="0">
    <w:nsid w:val="19686CA4"/>
    <w:multiLevelType w:val="hybridMultilevel"/>
    <w:tmpl w:val="2A8CBA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A572BEC"/>
    <w:multiLevelType w:val="multilevel"/>
    <w:tmpl w:val="7FCAD73A"/>
    <w:styleLink w:val="WW8Num12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4" w15:restartNumberingAfterBreak="0">
    <w:nsid w:val="1BE96D13"/>
    <w:multiLevelType w:val="multilevel"/>
    <w:tmpl w:val="7346D3F4"/>
    <w:styleLink w:val="WW8Num11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5" w15:restartNumberingAfterBreak="0">
    <w:nsid w:val="1BEE2508"/>
    <w:multiLevelType w:val="multilevel"/>
    <w:tmpl w:val="D2D0EC64"/>
    <w:styleLink w:val="WW8Num10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6" w15:restartNumberingAfterBreak="0">
    <w:nsid w:val="1C187BEF"/>
    <w:multiLevelType w:val="multilevel"/>
    <w:tmpl w:val="ABF0918E"/>
    <w:styleLink w:val="WW8Num8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7" w15:restartNumberingAfterBreak="0">
    <w:nsid w:val="1D853AC7"/>
    <w:multiLevelType w:val="multilevel"/>
    <w:tmpl w:val="34040938"/>
    <w:styleLink w:val="WW8Num50"/>
    <w:lvl w:ilvl="0">
      <w:numFmt w:val="bullet"/>
      <w:lvlText w:val=""/>
      <w:lvlJc w:val="left"/>
      <w:pPr>
        <w:ind w:left="1287" w:hanging="360"/>
      </w:pPr>
      <w:rPr>
        <w:rFonts w:ascii="Symbol" w:eastAsia="Times New Roman" w:hAnsi="Symbol" w:cs="OpenSymbol, 'Arial Unicode MS'"/>
        <w:vanish w:val="0"/>
        <w:color w:val="auto"/>
        <w:position w:val="0"/>
        <w:sz w:val="22"/>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shd w:val="clear" w:color="auto" w:fill="auto"/>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shd w:val="clear" w:color="auto" w:fill="auto"/>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28" w15:restartNumberingAfterBreak="0">
    <w:nsid w:val="1E137824"/>
    <w:multiLevelType w:val="multilevel"/>
    <w:tmpl w:val="89A86A1A"/>
    <w:styleLink w:val="WW8Num9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9" w15:restartNumberingAfterBreak="0">
    <w:nsid w:val="1EF84C1F"/>
    <w:multiLevelType w:val="multilevel"/>
    <w:tmpl w:val="0860C184"/>
    <w:styleLink w:val="WW8Num9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0" w15:restartNumberingAfterBreak="0">
    <w:nsid w:val="210444D7"/>
    <w:multiLevelType w:val="multilevel"/>
    <w:tmpl w:val="773844C4"/>
    <w:styleLink w:val="WW8Num131"/>
    <w:lvl w:ilvl="0">
      <w:numFmt w:val="bullet"/>
      <w:lvlText w:val=""/>
      <w:lvlJc w:val="left"/>
      <w:pPr>
        <w:ind w:left="1347" w:hanging="360"/>
      </w:pPr>
      <w:rPr>
        <w:rFonts w:ascii="Symbol" w:hAnsi="Symbol"/>
      </w:rPr>
    </w:lvl>
    <w:lvl w:ilvl="1">
      <w:numFmt w:val="bullet"/>
      <w:lvlText w:val="◦"/>
      <w:lvlJc w:val="left"/>
      <w:pPr>
        <w:ind w:left="1707" w:hanging="360"/>
      </w:pPr>
      <w:rPr>
        <w:rFonts w:ascii="OpenSymbol, 'Arial Unicode MS'" w:hAnsi="OpenSymbol, 'Arial Unicode MS'"/>
      </w:rPr>
    </w:lvl>
    <w:lvl w:ilvl="2">
      <w:numFmt w:val="bullet"/>
      <w:lvlText w:val="▪"/>
      <w:lvlJc w:val="left"/>
      <w:pPr>
        <w:ind w:left="2067" w:hanging="360"/>
      </w:pPr>
      <w:rPr>
        <w:rFonts w:ascii="OpenSymbol, 'Arial Unicode MS'" w:hAnsi="OpenSymbol, 'Arial Unicode MS'"/>
      </w:rPr>
    </w:lvl>
    <w:lvl w:ilvl="3">
      <w:numFmt w:val="bullet"/>
      <w:lvlText w:val=""/>
      <w:lvlJc w:val="left"/>
      <w:pPr>
        <w:ind w:left="2427" w:hanging="360"/>
      </w:pPr>
      <w:rPr>
        <w:rFonts w:ascii="Symbol" w:hAnsi="Symbol"/>
      </w:rPr>
    </w:lvl>
    <w:lvl w:ilvl="4">
      <w:numFmt w:val="bullet"/>
      <w:lvlText w:val="◦"/>
      <w:lvlJc w:val="left"/>
      <w:pPr>
        <w:ind w:left="2787" w:hanging="360"/>
      </w:pPr>
      <w:rPr>
        <w:rFonts w:ascii="OpenSymbol, 'Arial Unicode MS'" w:hAnsi="OpenSymbol, 'Arial Unicode MS'"/>
      </w:rPr>
    </w:lvl>
    <w:lvl w:ilvl="5">
      <w:numFmt w:val="bullet"/>
      <w:lvlText w:val="▪"/>
      <w:lvlJc w:val="left"/>
      <w:pPr>
        <w:ind w:left="3147" w:hanging="360"/>
      </w:pPr>
      <w:rPr>
        <w:rFonts w:ascii="OpenSymbol, 'Arial Unicode MS'" w:hAnsi="OpenSymbol, 'Arial Unicode MS'"/>
      </w:rPr>
    </w:lvl>
    <w:lvl w:ilvl="6">
      <w:numFmt w:val="bullet"/>
      <w:lvlText w:val=""/>
      <w:lvlJc w:val="left"/>
      <w:pPr>
        <w:ind w:left="3507" w:hanging="360"/>
      </w:pPr>
      <w:rPr>
        <w:rFonts w:ascii="Symbol" w:hAnsi="Symbol"/>
      </w:rPr>
    </w:lvl>
    <w:lvl w:ilvl="7">
      <w:numFmt w:val="bullet"/>
      <w:lvlText w:val="◦"/>
      <w:lvlJc w:val="left"/>
      <w:pPr>
        <w:ind w:left="3867" w:hanging="360"/>
      </w:pPr>
      <w:rPr>
        <w:rFonts w:ascii="OpenSymbol, 'Arial Unicode MS'" w:hAnsi="OpenSymbol, 'Arial Unicode MS'"/>
      </w:rPr>
    </w:lvl>
    <w:lvl w:ilvl="8">
      <w:numFmt w:val="bullet"/>
      <w:lvlText w:val="▪"/>
      <w:lvlJc w:val="left"/>
      <w:pPr>
        <w:ind w:left="4227" w:hanging="360"/>
      </w:pPr>
      <w:rPr>
        <w:rFonts w:ascii="OpenSymbol, 'Arial Unicode MS'" w:hAnsi="OpenSymbol, 'Arial Unicode MS'"/>
      </w:rPr>
    </w:lvl>
  </w:abstractNum>
  <w:abstractNum w:abstractNumId="31" w15:restartNumberingAfterBreak="0">
    <w:nsid w:val="22374FBC"/>
    <w:multiLevelType w:val="multilevel"/>
    <w:tmpl w:val="44D89128"/>
    <w:styleLink w:val="WW8Num8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2" w15:restartNumberingAfterBreak="0">
    <w:nsid w:val="22EC639B"/>
    <w:multiLevelType w:val="multilevel"/>
    <w:tmpl w:val="E1367B94"/>
    <w:styleLink w:val="WW8Num11"/>
    <w:lvl w:ilvl="0">
      <w:numFmt w:val="bullet"/>
      <w:lvlText w:val=""/>
      <w:lvlJc w:val="left"/>
      <w:pPr>
        <w:ind w:left="1287" w:hanging="360"/>
      </w:pPr>
      <w:rPr>
        <w:rFonts w:ascii="Symbol" w:eastAsia="TimesNewRoman" w:hAnsi="Symbol" w:cs="TimesNewRoman"/>
        <w:b/>
        <w:color w:val="auto"/>
        <w:kern w:val="3"/>
        <w:position w:val="0"/>
        <w:sz w:val="24"/>
        <w:szCs w:val="24"/>
        <w:shd w:val="clear" w:color="auto" w:fill="auto"/>
        <w:vertAlign w:val="baseline"/>
        <w:lang w:val="en-US" w:eastAsia="ar-SA"/>
      </w:rPr>
    </w:lvl>
    <w:lvl w:ilvl="1">
      <w:numFmt w:val="bullet"/>
      <w:lvlText w:val="◦"/>
      <w:lvlJc w:val="left"/>
      <w:pPr>
        <w:ind w:left="1647" w:hanging="360"/>
      </w:pPr>
      <w:rPr>
        <w:rFonts w:ascii="OpenSymbol, 'Arial Unicode MS'" w:hAnsi="OpenSymbol, 'Arial Unicode MS'" w:cs="Calibri"/>
        <w:b/>
      </w:rPr>
    </w:lvl>
    <w:lvl w:ilvl="2">
      <w:numFmt w:val="bullet"/>
      <w:lvlText w:val="▪"/>
      <w:lvlJc w:val="left"/>
      <w:pPr>
        <w:ind w:left="2007" w:hanging="360"/>
      </w:pPr>
      <w:rPr>
        <w:rFonts w:ascii="OpenSymbol, 'Arial Unicode MS'" w:hAnsi="OpenSymbol, 'Arial Unicode MS'" w:cs="Calibri"/>
        <w:b/>
      </w:rPr>
    </w:lvl>
    <w:lvl w:ilvl="3">
      <w:numFmt w:val="bullet"/>
      <w:lvlText w:val=""/>
      <w:lvlJc w:val="left"/>
      <w:pPr>
        <w:ind w:left="2367" w:hanging="360"/>
      </w:pPr>
      <w:rPr>
        <w:rFonts w:ascii="Symbol" w:eastAsia="TimesNewRoman" w:hAnsi="Symbol" w:cs="TimesNewRoman"/>
        <w:b/>
        <w:color w:val="auto"/>
        <w:kern w:val="3"/>
        <w:position w:val="0"/>
        <w:sz w:val="24"/>
        <w:szCs w:val="24"/>
        <w:shd w:val="clear" w:color="auto" w:fill="auto"/>
        <w:vertAlign w:val="baseline"/>
        <w:lang w:val="en-US" w:eastAsia="ar-SA"/>
      </w:rPr>
    </w:lvl>
    <w:lvl w:ilvl="4">
      <w:numFmt w:val="bullet"/>
      <w:lvlText w:val="◦"/>
      <w:lvlJc w:val="left"/>
      <w:pPr>
        <w:ind w:left="2727" w:hanging="360"/>
      </w:pPr>
      <w:rPr>
        <w:rFonts w:ascii="OpenSymbol, 'Arial Unicode MS'" w:hAnsi="OpenSymbol, 'Arial Unicode MS'" w:cs="Calibri"/>
        <w:b/>
      </w:rPr>
    </w:lvl>
    <w:lvl w:ilvl="5">
      <w:numFmt w:val="bullet"/>
      <w:lvlText w:val="▪"/>
      <w:lvlJc w:val="left"/>
      <w:pPr>
        <w:ind w:left="3087" w:hanging="360"/>
      </w:pPr>
      <w:rPr>
        <w:rFonts w:ascii="OpenSymbol, 'Arial Unicode MS'" w:hAnsi="OpenSymbol, 'Arial Unicode MS'" w:cs="Calibri"/>
        <w:b/>
      </w:rPr>
    </w:lvl>
    <w:lvl w:ilvl="6">
      <w:numFmt w:val="bullet"/>
      <w:lvlText w:val=""/>
      <w:lvlJc w:val="left"/>
      <w:pPr>
        <w:ind w:left="3447" w:hanging="360"/>
      </w:pPr>
      <w:rPr>
        <w:rFonts w:ascii="Symbol" w:eastAsia="TimesNewRoman" w:hAnsi="Symbol" w:cs="TimesNewRoman"/>
        <w:b/>
        <w:color w:val="auto"/>
        <w:kern w:val="3"/>
        <w:position w:val="0"/>
        <w:sz w:val="24"/>
        <w:szCs w:val="24"/>
        <w:shd w:val="clear" w:color="auto" w:fill="auto"/>
        <w:vertAlign w:val="baseline"/>
        <w:lang w:val="en-US" w:eastAsia="ar-SA"/>
      </w:rPr>
    </w:lvl>
    <w:lvl w:ilvl="7">
      <w:numFmt w:val="bullet"/>
      <w:lvlText w:val="◦"/>
      <w:lvlJc w:val="left"/>
      <w:pPr>
        <w:ind w:left="3807" w:hanging="360"/>
      </w:pPr>
      <w:rPr>
        <w:rFonts w:ascii="OpenSymbol, 'Arial Unicode MS'" w:hAnsi="OpenSymbol, 'Arial Unicode MS'" w:cs="Calibri"/>
        <w:b/>
      </w:rPr>
    </w:lvl>
    <w:lvl w:ilvl="8">
      <w:numFmt w:val="bullet"/>
      <w:lvlText w:val="▪"/>
      <w:lvlJc w:val="left"/>
      <w:pPr>
        <w:ind w:left="4167" w:hanging="360"/>
      </w:pPr>
      <w:rPr>
        <w:rFonts w:ascii="OpenSymbol, 'Arial Unicode MS'" w:hAnsi="OpenSymbol, 'Arial Unicode MS'" w:cs="Calibri"/>
        <w:b/>
      </w:rPr>
    </w:lvl>
  </w:abstractNum>
  <w:abstractNum w:abstractNumId="33" w15:restartNumberingAfterBreak="0">
    <w:nsid w:val="23ED61CD"/>
    <w:multiLevelType w:val="multilevel"/>
    <w:tmpl w:val="7276B964"/>
    <w:styleLink w:val="WW8Num12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4" w15:restartNumberingAfterBreak="0">
    <w:nsid w:val="255436CF"/>
    <w:multiLevelType w:val="multilevel"/>
    <w:tmpl w:val="DE14530A"/>
    <w:styleLink w:val="WW8Num8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5" w15:restartNumberingAfterBreak="0">
    <w:nsid w:val="25991BA3"/>
    <w:multiLevelType w:val="multilevel"/>
    <w:tmpl w:val="C080917C"/>
    <w:styleLink w:val="WWNum127"/>
    <w:lvl w:ilvl="0">
      <w:start w:val="1"/>
      <w:numFmt w:val="decimal"/>
      <w:lvlText w:val="%1."/>
      <w:lvlJc w:val="left"/>
      <w:pPr>
        <w:ind w:left="720" w:hanging="360"/>
      </w:pPr>
    </w:lvl>
    <w:lvl w:ilvl="1">
      <w:start w:val="1"/>
      <w:numFmt w:val="lowerLetter"/>
      <w:lvlText w:val="%2)"/>
      <w:lvlJc w:val="left"/>
      <w:pPr>
        <w:ind w:left="1080" w:hanging="360"/>
      </w:pPr>
      <w:rPr>
        <w:rFonts w:eastAsia="SimSun" w:cs="Arial Unicode M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25ED39AD"/>
    <w:multiLevelType w:val="multilevel"/>
    <w:tmpl w:val="E2B03BD0"/>
    <w:styleLink w:val="WW8Num7"/>
    <w:lvl w:ilvl="0">
      <w:numFmt w:val="bullet"/>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7" w15:restartNumberingAfterBreak="0">
    <w:nsid w:val="277862CC"/>
    <w:multiLevelType w:val="multilevel"/>
    <w:tmpl w:val="D88ADC6A"/>
    <w:styleLink w:val="WW8Num22"/>
    <w:lvl w:ilvl="0">
      <w:numFmt w:val="bullet"/>
      <w:lvlText w:val=""/>
      <w:lvlJc w:val="left"/>
      <w:pPr>
        <w:ind w:left="777" w:hanging="360"/>
      </w:pPr>
      <w:rPr>
        <w:rFonts w:ascii="Symbol" w:eastAsia="Times New Roman" w:hAnsi="Symbol" w:cs="OpenSymbol, 'Arial Unicode MS'"/>
        <w:color w:val="auto"/>
        <w:sz w:val="22"/>
        <w:szCs w:val="22"/>
        <w:shd w:val="clear" w:color="auto" w:fill="auto"/>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sz w:val="22"/>
        <w:szCs w:val="22"/>
        <w:shd w:val="clear" w:color="auto" w:fill="auto"/>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sz w:val="22"/>
        <w:szCs w:val="22"/>
        <w:shd w:val="clear" w:color="auto" w:fill="auto"/>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38" w15:restartNumberingAfterBreak="0">
    <w:nsid w:val="27C31911"/>
    <w:multiLevelType w:val="multilevel"/>
    <w:tmpl w:val="C65C7122"/>
    <w:styleLink w:val="WW8Num10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9" w15:restartNumberingAfterBreak="0">
    <w:nsid w:val="284F07A4"/>
    <w:multiLevelType w:val="hybridMultilevel"/>
    <w:tmpl w:val="B3CABDB0"/>
    <w:lvl w:ilvl="0" w:tplc="F6469C90">
      <w:start w:val="1"/>
      <w:numFmt w:val="bullet"/>
      <w:lvlText w:val=""/>
      <w:lvlJc w:val="left"/>
      <w:pPr>
        <w:ind w:left="946" w:hanging="360"/>
      </w:pPr>
      <w:rPr>
        <w:rFonts w:ascii="Wingdings" w:hAnsi="Wingdings" w:hint="default"/>
        <w:color w:val="auto"/>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0" w15:restartNumberingAfterBreak="0">
    <w:nsid w:val="28B84EF6"/>
    <w:multiLevelType w:val="hybridMultilevel"/>
    <w:tmpl w:val="86747C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93B78A6"/>
    <w:multiLevelType w:val="multilevel"/>
    <w:tmpl w:val="9E583CF2"/>
    <w:styleLink w:val="WW8Num7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2" w15:restartNumberingAfterBreak="0">
    <w:nsid w:val="295A1722"/>
    <w:multiLevelType w:val="multilevel"/>
    <w:tmpl w:val="60DAEFFC"/>
    <w:styleLink w:val="WW8Num3"/>
    <w:lvl w:ilvl="0">
      <w:numFmt w:val="bullet"/>
      <w:lvlText w:val=""/>
      <w:lvlJc w:val="left"/>
      <w:pPr>
        <w:ind w:left="3447" w:hanging="360"/>
      </w:pPr>
      <w:rPr>
        <w:rFonts w:ascii="Symbol" w:hAnsi="Symbol" w:cs="Symbol"/>
        <w:color w:val="000000"/>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cs="Wingdings"/>
      </w:rPr>
    </w:lvl>
    <w:lvl w:ilvl="3">
      <w:numFmt w:val="bullet"/>
      <w:lvlText w:val=""/>
      <w:lvlJc w:val="left"/>
      <w:pPr>
        <w:ind w:left="3087" w:hanging="360"/>
      </w:pPr>
      <w:rPr>
        <w:rFonts w:ascii="Symbol" w:hAnsi="Symbol" w:cs="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cs="Wingdings"/>
      </w:rPr>
    </w:lvl>
    <w:lvl w:ilvl="6">
      <w:numFmt w:val="bullet"/>
      <w:lvlText w:val=""/>
      <w:lvlJc w:val="left"/>
      <w:pPr>
        <w:ind w:left="5247" w:hanging="360"/>
      </w:pPr>
      <w:rPr>
        <w:rFonts w:ascii="Symbol" w:hAnsi="Symbol" w:cs="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cs="Wingdings"/>
      </w:rPr>
    </w:lvl>
  </w:abstractNum>
  <w:abstractNum w:abstractNumId="43" w15:restartNumberingAfterBreak="0">
    <w:nsid w:val="2A3C0B7A"/>
    <w:multiLevelType w:val="multilevel"/>
    <w:tmpl w:val="CC9C3A92"/>
    <w:styleLink w:val="WW8Num8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4" w15:restartNumberingAfterBreak="0">
    <w:nsid w:val="2BC600F7"/>
    <w:multiLevelType w:val="multilevel"/>
    <w:tmpl w:val="876808D4"/>
    <w:styleLink w:val="WW8Num11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5" w15:restartNumberingAfterBreak="0">
    <w:nsid w:val="2D497BCE"/>
    <w:multiLevelType w:val="multilevel"/>
    <w:tmpl w:val="B9CE9116"/>
    <w:styleLink w:val="WW8Num11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6" w15:restartNumberingAfterBreak="0">
    <w:nsid w:val="2EF241F0"/>
    <w:multiLevelType w:val="multilevel"/>
    <w:tmpl w:val="B3B001AE"/>
    <w:styleLink w:val="WW8Num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7" w15:restartNumberingAfterBreak="0">
    <w:nsid w:val="301C5961"/>
    <w:multiLevelType w:val="multilevel"/>
    <w:tmpl w:val="61E62E80"/>
    <w:styleLink w:val="WW8Num8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8" w15:restartNumberingAfterBreak="0">
    <w:nsid w:val="30D23699"/>
    <w:multiLevelType w:val="multilevel"/>
    <w:tmpl w:val="AC8ABCFC"/>
    <w:styleLink w:val="WW8Num11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9" w15:restartNumberingAfterBreak="0">
    <w:nsid w:val="330C0ADA"/>
    <w:multiLevelType w:val="multilevel"/>
    <w:tmpl w:val="EDA45E34"/>
    <w:styleLink w:val="WW8Num14"/>
    <w:lvl w:ilvl="0">
      <w:numFmt w:val="bullet"/>
      <w:lvlText w:val=""/>
      <w:lvlJc w:val="left"/>
      <w:pPr>
        <w:ind w:left="777" w:hanging="360"/>
      </w:pPr>
      <w:rPr>
        <w:rFonts w:ascii="Symbol" w:eastAsia="Times New Roman" w:hAnsi="Symbol" w:cs="OpenSymbol, 'Arial Unicode MS'"/>
        <w:color w:val="00FFFF"/>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00FFFF"/>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00FFFF"/>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0" w15:restartNumberingAfterBreak="0">
    <w:nsid w:val="34D62504"/>
    <w:multiLevelType w:val="multilevel"/>
    <w:tmpl w:val="A8E27DE2"/>
    <w:lvl w:ilvl="0">
      <w:start w:val="1"/>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5AA7328"/>
    <w:multiLevelType w:val="multilevel"/>
    <w:tmpl w:val="276A5976"/>
    <w:styleLink w:val="WW8Num132"/>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52" w15:restartNumberingAfterBreak="0">
    <w:nsid w:val="35D97CE5"/>
    <w:multiLevelType w:val="multilevel"/>
    <w:tmpl w:val="5FB2BBF6"/>
    <w:styleLink w:val="WW8Num16"/>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3" w15:restartNumberingAfterBreak="0">
    <w:nsid w:val="36326066"/>
    <w:multiLevelType w:val="multilevel"/>
    <w:tmpl w:val="DBDC0E88"/>
    <w:styleLink w:val="WW8Num15"/>
    <w:lvl w:ilvl="0">
      <w:numFmt w:val="bullet"/>
      <w:lvlText w:val=""/>
      <w:lvlJc w:val="left"/>
      <w:pPr>
        <w:ind w:left="77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4" w15:restartNumberingAfterBreak="0">
    <w:nsid w:val="36395472"/>
    <w:multiLevelType w:val="multilevel"/>
    <w:tmpl w:val="A05202D6"/>
    <w:styleLink w:val="WW8Num81"/>
    <w:lvl w:ilvl="0">
      <w:start w:val="1"/>
      <w:numFmt w:val="lowerLetter"/>
      <w:lvlText w:val="%1)"/>
      <w:lvlJc w:val="left"/>
      <w:pPr>
        <w:ind w:left="1287" w:hanging="360"/>
      </w:pPr>
    </w:lvl>
    <w:lvl w:ilvl="1">
      <w:numFmt w:val="bullet"/>
      <w:lvlText w:val="•"/>
      <w:lvlJc w:val="left"/>
      <w:pPr>
        <w:ind w:left="2007" w:hanging="360"/>
      </w:pPr>
      <w:rPr>
        <w:rFonts w:ascii="Arial" w:hAnsi="Arial"/>
      </w:r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55" w15:restartNumberingAfterBreak="0">
    <w:nsid w:val="36A87EA2"/>
    <w:multiLevelType w:val="multilevel"/>
    <w:tmpl w:val="C27820E6"/>
    <w:styleLink w:val="WW8Num7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56" w15:restartNumberingAfterBreak="0">
    <w:nsid w:val="36C56442"/>
    <w:multiLevelType w:val="multilevel"/>
    <w:tmpl w:val="F49ED67C"/>
    <w:styleLink w:val="WW8Num23"/>
    <w:lvl w:ilvl="0">
      <w:numFmt w:val="bullet"/>
      <w:lvlText w:val=""/>
      <w:lvlJc w:val="left"/>
      <w:pPr>
        <w:ind w:left="77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Arial Narrow"/>
      </w:rPr>
    </w:lvl>
    <w:lvl w:ilvl="2">
      <w:numFmt w:val="bullet"/>
      <w:lvlText w:val="▪"/>
      <w:lvlJc w:val="left"/>
      <w:pPr>
        <w:ind w:left="1497" w:hanging="360"/>
      </w:pPr>
      <w:rPr>
        <w:rFonts w:ascii="OpenSymbol, 'Arial Unicode MS'" w:hAnsi="OpenSymbol, 'Arial Unicode MS'" w:cs="Arial Narrow"/>
      </w:rPr>
    </w:lvl>
    <w:lvl w:ilvl="3">
      <w:numFmt w:val="bullet"/>
      <w:lvlText w:val=""/>
      <w:lvlJc w:val="left"/>
      <w:pPr>
        <w:ind w:left="185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Arial Narrow"/>
      </w:rPr>
    </w:lvl>
    <w:lvl w:ilvl="5">
      <w:numFmt w:val="bullet"/>
      <w:lvlText w:val="▪"/>
      <w:lvlJc w:val="left"/>
      <w:pPr>
        <w:ind w:left="2577" w:hanging="360"/>
      </w:pPr>
      <w:rPr>
        <w:rFonts w:ascii="OpenSymbol, 'Arial Unicode MS'" w:hAnsi="OpenSymbol, 'Arial Unicode MS'" w:cs="Arial Narrow"/>
      </w:rPr>
    </w:lvl>
    <w:lvl w:ilvl="6">
      <w:numFmt w:val="bullet"/>
      <w:lvlText w:val=""/>
      <w:lvlJc w:val="left"/>
      <w:pPr>
        <w:ind w:left="293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Arial Narrow"/>
      </w:rPr>
    </w:lvl>
    <w:lvl w:ilvl="8">
      <w:numFmt w:val="bullet"/>
      <w:lvlText w:val="▪"/>
      <w:lvlJc w:val="left"/>
      <w:pPr>
        <w:ind w:left="3657" w:hanging="360"/>
      </w:pPr>
      <w:rPr>
        <w:rFonts w:ascii="OpenSymbol, 'Arial Unicode MS'" w:hAnsi="OpenSymbol, 'Arial Unicode MS'" w:cs="Arial Narrow"/>
      </w:rPr>
    </w:lvl>
  </w:abstractNum>
  <w:abstractNum w:abstractNumId="57" w15:restartNumberingAfterBreak="0">
    <w:nsid w:val="36EB0943"/>
    <w:multiLevelType w:val="multilevel"/>
    <w:tmpl w:val="EAA45CD0"/>
    <w:styleLink w:val="WW8Num129"/>
    <w:lvl w:ilvl="0">
      <w:numFmt w:val="bullet"/>
      <w:lvlText w:val=""/>
      <w:lvlJc w:val="left"/>
      <w:pPr>
        <w:ind w:left="1347" w:hanging="360"/>
      </w:pPr>
      <w:rPr>
        <w:rFonts w:ascii="Symbol" w:hAnsi="Symbol"/>
      </w:rPr>
    </w:lvl>
    <w:lvl w:ilvl="1">
      <w:numFmt w:val="bullet"/>
      <w:lvlText w:val="◦"/>
      <w:lvlJc w:val="left"/>
      <w:pPr>
        <w:ind w:left="1707" w:hanging="360"/>
      </w:pPr>
      <w:rPr>
        <w:rFonts w:ascii="OpenSymbol, 'Arial Unicode MS'" w:hAnsi="OpenSymbol, 'Arial Unicode MS'"/>
      </w:rPr>
    </w:lvl>
    <w:lvl w:ilvl="2">
      <w:numFmt w:val="bullet"/>
      <w:lvlText w:val="▪"/>
      <w:lvlJc w:val="left"/>
      <w:pPr>
        <w:ind w:left="2067" w:hanging="360"/>
      </w:pPr>
      <w:rPr>
        <w:rFonts w:ascii="OpenSymbol, 'Arial Unicode MS'" w:hAnsi="OpenSymbol, 'Arial Unicode MS'"/>
      </w:rPr>
    </w:lvl>
    <w:lvl w:ilvl="3">
      <w:numFmt w:val="bullet"/>
      <w:lvlText w:val=""/>
      <w:lvlJc w:val="left"/>
      <w:pPr>
        <w:ind w:left="2427" w:hanging="360"/>
      </w:pPr>
      <w:rPr>
        <w:rFonts w:ascii="Symbol" w:hAnsi="Symbol"/>
      </w:rPr>
    </w:lvl>
    <w:lvl w:ilvl="4">
      <w:numFmt w:val="bullet"/>
      <w:lvlText w:val="◦"/>
      <w:lvlJc w:val="left"/>
      <w:pPr>
        <w:ind w:left="2787" w:hanging="360"/>
      </w:pPr>
      <w:rPr>
        <w:rFonts w:ascii="OpenSymbol, 'Arial Unicode MS'" w:hAnsi="OpenSymbol, 'Arial Unicode MS'"/>
      </w:rPr>
    </w:lvl>
    <w:lvl w:ilvl="5">
      <w:numFmt w:val="bullet"/>
      <w:lvlText w:val="▪"/>
      <w:lvlJc w:val="left"/>
      <w:pPr>
        <w:ind w:left="3147" w:hanging="360"/>
      </w:pPr>
      <w:rPr>
        <w:rFonts w:ascii="OpenSymbol, 'Arial Unicode MS'" w:hAnsi="OpenSymbol, 'Arial Unicode MS'"/>
      </w:rPr>
    </w:lvl>
    <w:lvl w:ilvl="6">
      <w:numFmt w:val="bullet"/>
      <w:lvlText w:val=""/>
      <w:lvlJc w:val="left"/>
      <w:pPr>
        <w:ind w:left="3507" w:hanging="360"/>
      </w:pPr>
      <w:rPr>
        <w:rFonts w:ascii="Symbol" w:hAnsi="Symbol"/>
      </w:rPr>
    </w:lvl>
    <w:lvl w:ilvl="7">
      <w:numFmt w:val="bullet"/>
      <w:lvlText w:val="◦"/>
      <w:lvlJc w:val="left"/>
      <w:pPr>
        <w:ind w:left="3867" w:hanging="360"/>
      </w:pPr>
      <w:rPr>
        <w:rFonts w:ascii="OpenSymbol, 'Arial Unicode MS'" w:hAnsi="OpenSymbol, 'Arial Unicode MS'"/>
      </w:rPr>
    </w:lvl>
    <w:lvl w:ilvl="8">
      <w:numFmt w:val="bullet"/>
      <w:lvlText w:val="▪"/>
      <w:lvlJc w:val="left"/>
      <w:pPr>
        <w:ind w:left="4227" w:hanging="360"/>
      </w:pPr>
      <w:rPr>
        <w:rFonts w:ascii="OpenSymbol, 'Arial Unicode MS'" w:hAnsi="OpenSymbol, 'Arial Unicode MS'"/>
      </w:rPr>
    </w:lvl>
  </w:abstractNum>
  <w:abstractNum w:abstractNumId="58" w15:restartNumberingAfterBreak="0">
    <w:nsid w:val="374351E1"/>
    <w:multiLevelType w:val="multilevel"/>
    <w:tmpl w:val="EB722B22"/>
    <w:styleLink w:val="WW8Num9"/>
    <w:lvl w:ilvl="0">
      <w:numFmt w:val="bullet"/>
      <w:lvlText w:val=""/>
      <w:lvlJc w:val="left"/>
      <w:pPr>
        <w:ind w:left="1287" w:hanging="360"/>
      </w:pPr>
      <w:rPr>
        <w:rFonts w:ascii="Symbol" w:eastAsia="Times New Roman" w:hAnsi="Symbol" w:cs="Symap"/>
        <w:color w:val="auto"/>
        <w:position w:val="0"/>
        <w:sz w:val="22"/>
        <w:szCs w:val="22"/>
        <w:vertAlign w:val="baseline"/>
        <w:lang w:eastAsia="pl-PL"/>
      </w:rPr>
    </w:lvl>
    <w:lvl w:ilvl="1">
      <w:numFmt w:val="bullet"/>
      <w:lvlText w:val="◦"/>
      <w:lvlJc w:val="left"/>
      <w:pPr>
        <w:ind w:left="1647" w:hanging="360"/>
      </w:pPr>
      <w:rPr>
        <w:rFonts w:ascii="OpenSymbol, 'Arial Unicode MS'" w:hAnsi="OpenSymbol, 'Arial Unicode MS'" w:cs="Courier New"/>
        <w:b/>
        <w:sz w:val="23"/>
      </w:rPr>
    </w:lvl>
    <w:lvl w:ilvl="2">
      <w:numFmt w:val="bullet"/>
      <w:lvlText w:val="▪"/>
      <w:lvlJc w:val="left"/>
      <w:pPr>
        <w:ind w:left="2007" w:hanging="360"/>
      </w:pPr>
      <w:rPr>
        <w:rFonts w:ascii="OpenSymbol, 'Arial Unicode MS'" w:hAnsi="OpenSymbol, 'Arial Unicode MS'" w:cs="Courier New"/>
        <w:b/>
        <w:sz w:val="23"/>
      </w:rPr>
    </w:lvl>
    <w:lvl w:ilvl="3">
      <w:numFmt w:val="bullet"/>
      <w:lvlText w:val=""/>
      <w:lvlJc w:val="left"/>
      <w:pPr>
        <w:ind w:left="2367" w:hanging="360"/>
      </w:pPr>
      <w:rPr>
        <w:rFonts w:ascii="Symbol" w:eastAsia="Times New Roman" w:hAnsi="Symbol" w:cs="Symap"/>
        <w:color w:val="auto"/>
        <w:position w:val="0"/>
        <w:sz w:val="22"/>
        <w:szCs w:val="22"/>
        <w:vertAlign w:val="baseline"/>
        <w:lang w:eastAsia="pl-PL"/>
      </w:rPr>
    </w:lvl>
    <w:lvl w:ilvl="4">
      <w:numFmt w:val="bullet"/>
      <w:lvlText w:val="◦"/>
      <w:lvlJc w:val="left"/>
      <w:pPr>
        <w:ind w:left="2727" w:hanging="360"/>
      </w:pPr>
      <w:rPr>
        <w:rFonts w:ascii="OpenSymbol, 'Arial Unicode MS'" w:hAnsi="OpenSymbol, 'Arial Unicode MS'" w:cs="Courier New"/>
        <w:b/>
        <w:sz w:val="23"/>
      </w:rPr>
    </w:lvl>
    <w:lvl w:ilvl="5">
      <w:numFmt w:val="bullet"/>
      <w:lvlText w:val="▪"/>
      <w:lvlJc w:val="left"/>
      <w:pPr>
        <w:ind w:left="3087" w:hanging="360"/>
      </w:pPr>
      <w:rPr>
        <w:rFonts w:ascii="OpenSymbol, 'Arial Unicode MS'" w:hAnsi="OpenSymbol, 'Arial Unicode MS'" w:cs="Courier New"/>
        <w:b/>
        <w:sz w:val="23"/>
      </w:rPr>
    </w:lvl>
    <w:lvl w:ilvl="6">
      <w:numFmt w:val="bullet"/>
      <w:lvlText w:val=""/>
      <w:lvlJc w:val="left"/>
      <w:pPr>
        <w:ind w:left="3447" w:hanging="360"/>
      </w:pPr>
      <w:rPr>
        <w:rFonts w:ascii="Symbol" w:eastAsia="Times New Roman" w:hAnsi="Symbol" w:cs="Symap"/>
        <w:color w:val="auto"/>
        <w:position w:val="0"/>
        <w:sz w:val="22"/>
        <w:szCs w:val="22"/>
        <w:vertAlign w:val="baseline"/>
        <w:lang w:eastAsia="pl-PL"/>
      </w:rPr>
    </w:lvl>
    <w:lvl w:ilvl="7">
      <w:numFmt w:val="bullet"/>
      <w:lvlText w:val="◦"/>
      <w:lvlJc w:val="left"/>
      <w:pPr>
        <w:ind w:left="3807" w:hanging="360"/>
      </w:pPr>
      <w:rPr>
        <w:rFonts w:ascii="OpenSymbol, 'Arial Unicode MS'" w:hAnsi="OpenSymbol, 'Arial Unicode MS'" w:cs="Courier New"/>
        <w:b/>
        <w:sz w:val="23"/>
      </w:rPr>
    </w:lvl>
    <w:lvl w:ilvl="8">
      <w:numFmt w:val="bullet"/>
      <w:lvlText w:val="▪"/>
      <w:lvlJc w:val="left"/>
      <w:pPr>
        <w:ind w:left="4167" w:hanging="360"/>
      </w:pPr>
      <w:rPr>
        <w:rFonts w:ascii="OpenSymbol, 'Arial Unicode MS'" w:hAnsi="OpenSymbol, 'Arial Unicode MS'" w:cs="Courier New"/>
        <w:b/>
        <w:sz w:val="23"/>
      </w:rPr>
    </w:lvl>
  </w:abstractNum>
  <w:abstractNum w:abstractNumId="59" w15:restartNumberingAfterBreak="0">
    <w:nsid w:val="381F401F"/>
    <w:multiLevelType w:val="multilevel"/>
    <w:tmpl w:val="694E32EC"/>
    <w:styleLink w:val="WW8Num12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0" w15:restartNumberingAfterBreak="0">
    <w:nsid w:val="38915BD1"/>
    <w:multiLevelType w:val="multilevel"/>
    <w:tmpl w:val="4D54293C"/>
    <w:styleLink w:val="WW8Num58"/>
    <w:lvl w:ilvl="0">
      <w:numFmt w:val="bullet"/>
      <w:lvlText w:val=""/>
      <w:lvlJc w:val="left"/>
      <w:pPr>
        <w:ind w:left="1287" w:hanging="360"/>
      </w:pPr>
      <w:rPr>
        <w:rFonts w:ascii="Symbol" w:hAnsi="Symbol" w:cs="OpenSymbol, 'Arial Unicode MS'"/>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61" w15:restartNumberingAfterBreak="0">
    <w:nsid w:val="38C51614"/>
    <w:multiLevelType w:val="multilevel"/>
    <w:tmpl w:val="3FEA7B9C"/>
    <w:styleLink w:val="WW8Num14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2" w15:restartNumberingAfterBreak="0">
    <w:nsid w:val="3A312A7C"/>
    <w:multiLevelType w:val="multilevel"/>
    <w:tmpl w:val="4498FA9C"/>
    <w:styleLink w:val="WW8Num143"/>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63" w15:restartNumberingAfterBreak="0">
    <w:nsid w:val="3AC44052"/>
    <w:multiLevelType w:val="multilevel"/>
    <w:tmpl w:val="AFF4BB36"/>
    <w:styleLink w:val="WWNum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64" w15:restartNumberingAfterBreak="0">
    <w:nsid w:val="3B794442"/>
    <w:multiLevelType w:val="multilevel"/>
    <w:tmpl w:val="9FD8AAB8"/>
    <w:styleLink w:val="WW8Num133"/>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65" w15:restartNumberingAfterBreak="0">
    <w:nsid w:val="3B962018"/>
    <w:multiLevelType w:val="multilevel"/>
    <w:tmpl w:val="ED8A4782"/>
    <w:styleLink w:val="WW8Num9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6" w15:restartNumberingAfterBreak="0">
    <w:nsid w:val="3BD05BB2"/>
    <w:multiLevelType w:val="multilevel"/>
    <w:tmpl w:val="0C64D16C"/>
    <w:styleLink w:val="WW8Num25"/>
    <w:lvl w:ilvl="0">
      <w:numFmt w:val="bullet"/>
      <w:lvlText w:val=""/>
      <w:lvlJc w:val="left"/>
      <w:pPr>
        <w:ind w:left="777" w:hanging="360"/>
      </w:pPr>
      <w:rPr>
        <w:rFonts w:ascii="Symbol" w:eastAsia="Times New Roman" w:hAnsi="Symbol" w:cs="Symbol"/>
        <w:b w:val="0"/>
        <w:color w:val="auto"/>
        <w:sz w:val="22"/>
        <w:szCs w:val="24"/>
        <w:shd w:val="clear" w:color="auto" w:fill="auto"/>
        <w:lang w:eastAsia="pl-PL"/>
      </w:rPr>
    </w:lvl>
    <w:lvl w:ilvl="1">
      <w:numFmt w:val="bullet"/>
      <w:lvlText w:val="◦"/>
      <w:lvlJc w:val="left"/>
      <w:pPr>
        <w:ind w:left="1137" w:hanging="360"/>
      </w:pPr>
      <w:rPr>
        <w:rFonts w:ascii="OpenSymbol, 'Arial Unicode MS'" w:hAnsi="OpenSymbol, 'Arial Unicode MS'" w:cs="Arial Narrow"/>
      </w:rPr>
    </w:lvl>
    <w:lvl w:ilvl="2">
      <w:numFmt w:val="bullet"/>
      <w:lvlText w:val="▪"/>
      <w:lvlJc w:val="left"/>
      <w:pPr>
        <w:ind w:left="1497" w:hanging="360"/>
      </w:pPr>
      <w:rPr>
        <w:rFonts w:ascii="OpenSymbol, 'Arial Unicode MS'" w:hAnsi="OpenSymbol, 'Arial Unicode MS'" w:cs="Arial Narrow"/>
      </w:rPr>
    </w:lvl>
    <w:lvl w:ilvl="3">
      <w:numFmt w:val="bullet"/>
      <w:lvlText w:val=""/>
      <w:lvlJc w:val="left"/>
      <w:pPr>
        <w:ind w:left="1857" w:hanging="360"/>
      </w:pPr>
      <w:rPr>
        <w:rFonts w:ascii="Symbol" w:eastAsia="Times New Roman" w:hAnsi="Symbol" w:cs="Symbol"/>
        <w:b w:val="0"/>
        <w:color w:val="auto"/>
        <w:sz w:val="22"/>
        <w:szCs w:val="24"/>
        <w:shd w:val="clear" w:color="auto" w:fill="auto"/>
        <w:lang w:eastAsia="pl-PL"/>
      </w:rPr>
    </w:lvl>
    <w:lvl w:ilvl="4">
      <w:numFmt w:val="bullet"/>
      <w:lvlText w:val="◦"/>
      <w:lvlJc w:val="left"/>
      <w:pPr>
        <w:ind w:left="2217" w:hanging="360"/>
      </w:pPr>
      <w:rPr>
        <w:rFonts w:ascii="OpenSymbol, 'Arial Unicode MS'" w:hAnsi="OpenSymbol, 'Arial Unicode MS'" w:cs="Arial Narrow"/>
      </w:rPr>
    </w:lvl>
    <w:lvl w:ilvl="5">
      <w:numFmt w:val="bullet"/>
      <w:lvlText w:val="▪"/>
      <w:lvlJc w:val="left"/>
      <w:pPr>
        <w:ind w:left="2577" w:hanging="360"/>
      </w:pPr>
      <w:rPr>
        <w:rFonts w:ascii="OpenSymbol, 'Arial Unicode MS'" w:hAnsi="OpenSymbol, 'Arial Unicode MS'" w:cs="Arial Narrow"/>
      </w:rPr>
    </w:lvl>
    <w:lvl w:ilvl="6">
      <w:numFmt w:val="bullet"/>
      <w:lvlText w:val=""/>
      <w:lvlJc w:val="left"/>
      <w:pPr>
        <w:ind w:left="2937" w:hanging="360"/>
      </w:pPr>
      <w:rPr>
        <w:rFonts w:ascii="Symbol" w:eastAsia="Times New Roman" w:hAnsi="Symbol" w:cs="Symbol"/>
        <w:b w:val="0"/>
        <w:color w:val="auto"/>
        <w:sz w:val="22"/>
        <w:szCs w:val="24"/>
        <w:shd w:val="clear" w:color="auto" w:fill="auto"/>
        <w:lang w:eastAsia="pl-PL"/>
      </w:rPr>
    </w:lvl>
    <w:lvl w:ilvl="7">
      <w:numFmt w:val="bullet"/>
      <w:lvlText w:val="◦"/>
      <w:lvlJc w:val="left"/>
      <w:pPr>
        <w:ind w:left="3297" w:hanging="360"/>
      </w:pPr>
      <w:rPr>
        <w:rFonts w:ascii="OpenSymbol, 'Arial Unicode MS'" w:hAnsi="OpenSymbol, 'Arial Unicode MS'" w:cs="Arial Narrow"/>
      </w:rPr>
    </w:lvl>
    <w:lvl w:ilvl="8">
      <w:numFmt w:val="bullet"/>
      <w:lvlText w:val="▪"/>
      <w:lvlJc w:val="left"/>
      <w:pPr>
        <w:ind w:left="3657" w:hanging="360"/>
      </w:pPr>
      <w:rPr>
        <w:rFonts w:ascii="OpenSymbol, 'Arial Unicode MS'" w:hAnsi="OpenSymbol, 'Arial Unicode MS'" w:cs="Arial Narrow"/>
      </w:rPr>
    </w:lvl>
  </w:abstractNum>
  <w:abstractNum w:abstractNumId="67" w15:restartNumberingAfterBreak="0">
    <w:nsid w:val="3C6106A1"/>
    <w:multiLevelType w:val="multilevel"/>
    <w:tmpl w:val="DA0A2A04"/>
    <w:styleLink w:val="WW8Num6"/>
    <w:lvl w:ilvl="0">
      <w:numFmt w:val="bullet"/>
      <w:lvlText w:val=""/>
      <w:lvlJc w:val="left"/>
      <w:pPr>
        <w:ind w:left="1287" w:hanging="360"/>
      </w:pPr>
      <w:rPr>
        <w:rFonts w:ascii="Symbol" w:eastAsia="Times New Roman" w:hAnsi="Symbol" w:cs="Wingdings"/>
        <w:caps w:val="0"/>
        <w:smallCaps w:val="0"/>
        <w:color w:val="auto"/>
        <w:spacing w:val="0"/>
        <w:sz w:val="23"/>
        <w:szCs w:val="23"/>
        <w:shd w:val="clear" w:color="auto" w:fill="auto"/>
        <w:lang w:eastAsia="pl-PL"/>
      </w:rPr>
    </w:lvl>
    <w:lvl w:ilvl="1">
      <w:numFmt w:val="bullet"/>
      <w:lvlText w:val="◦"/>
      <w:lvlJc w:val="left"/>
      <w:pPr>
        <w:ind w:left="1647" w:hanging="360"/>
      </w:pPr>
      <w:rPr>
        <w:rFonts w:ascii="OpenSymbol, 'Arial Unicode MS'" w:eastAsia="Times New Roman" w:hAnsi="OpenSymbol, 'Arial Unicode MS'" w:cs="Courier New"/>
        <w:b/>
        <w:color w:val="auto"/>
        <w:sz w:val="23"/>
        <w:lang w:eastAsia="pl-PL"/>
      </w:rPr>
    </w:lvl>
    <w:lvl w:ilvl="2">
      <w:numFmt w:val="bullet"/>
      <w:lvlText w:val="▪"/>
      <w:lvlJc w:val="left"/>
      <w:pPr>
        <w:ind w:left="2007" w:hanging="360"/>
      </w:pPr>
      <w:rPr>
        <w:rFonts w:ascii="OpenSymbol, 'Arial Unicode MS'" w:eastAsia="Times New Roman" w:hAnsi="OpenSymbol, 'Arial Unicode MS'" w:cs="Courier New"/>
        <w:b/>
        <w:color w:val="auto"/>
        <w:sz w:val="23"/>
        <w:lang w:eastAsia="pl-PL"/>
      </w:rPr>
    </w:lvl>
    <w:lvl w:ilvl="3">
      <w:numFmt w:val="bullet"/>
      <w:lvlText w:val=""/>
      <w:lvlJc w:val="left"/>
      <w:pPr>
        <w:ind w:left="2367" w:hanging="360"/>
      </w:pPr>
      <w:rPr>
        <w:rFonts w:ascii="Symbol" w:eastAsia="Times New Roman" w:hAnsi="Symbol" w:cs="Wingdings"/>
        <w:caps w:val="0"/>
        <w:smallCaps w:val="0"/>
        <w:color w:val="auto"/>
        <w:spacing w:val="0"/>
        <w:sz w:val="23"/>
        <w:szCs w:val="23"/>
        <w:shd w:val="clear" w:color="auto" w:fill="auto"/>
        <w:lang w:eastAsia="pl-PL"/>
      </w:rPr>
    </w:lvl>
    <w:lvl w:ilvl="4">
      <w:numFmt w:val="bullet"/>
      <w:lvlText w:val="◦"/>
      <w:lvlJc w:val="left"/>
      <w:pPr>
        <w:ind w:left="2727" w:hanging="360"/>
      </w:pPr>
      <w:rPr>
        <w:rFonts w:ascii="OpenSymbol, 'Arial Unicode MS'" w:eastAsia="Times New Roman" w:hAnsi="OpenSymbol, 'Arial Unicode MS'" w:cs="Courier New"/>
        <w:b/>
        <w:color w:val="auto"/>
        <w:sz w:val="23"/>
        <w:lang w:eastAsia="pl-PL"/>
      </w:rPr>
    </w:lvl>
    <w:lvl w:ilvl="5">
      <w:numFmt w:val="bullet"/>
      <w:lvlText w:val="▪"/>
      <w:lvlJc w:val="left"/>
      <w:pPr>
        <w:ind w:left="3087" w:hanging="360"/>
      </w:pPr>
      <w:rPr>
        <w:rFonts w:ascii="OpenSymbol, 'Arial Unicode MS'" w:eastAsia="Times New Roman" w:hAnsi="OpenSymbol, 'Arial Unicode MS'" w:cs="Courier New"/>
        <w:b/>
        <w:color w:val="auto"/>
        <w:sz w:val="23"/>
        <w:lang w:eastAsia="pl-PL"/>
      </w:rPr>
    </w:lvl>
    <w:lvl w:ilvl="6">
      <w:numFmt w:val="bullet"/>
      <w:lvlText w:val=""/>
      <w:lvlJc w:val="left"/>
      <w:pPr>
        <w:ind w:left="3447" w:hanging="360"/>
      </w:pPr>
      <w:rPr>
        <w:rFonts w:ascii="Symbol" w:eastAsia="Times New Roman" w:hAnsi="Symbol" w:cs="Wingdings"/>
        <w:caps w:val="0"/>
        <w:smallCaps w:val="0"/>
        <w:color w:val="auto"/>
        <w:spacing w:val="0"/>
        <w:sz w:val="23"/>
        <w:szCs w:val="23"/>
        <w:shd w:val="clear" w:color="auto" w:fill="auto"/>
        <w:lang w:eastAsia="pl-PL"/>
      </w:rPr>
    </w:lvl>
    <w:lvl w:ilvl="7">
      <w:numFmt w:val="bullet"/>
      <w:lvlText w:val="◦"/>
      <w:lvlJc w:val="left"/>
      <w:pPr>
        <w:ind w:left="3807" w:hanging="360"/>
      </w:pPr>
      <w:rPr>
        <w:rFonts w:ascii="OpenSymbol, 'Arial Unicode MS'" w:eastAsia="Times New Roman" w:hAnsi="OpenSymbol, 'Arial Unicode MS'" w:cs="Courier New"/>
        <w:b/>
        <w:color w:val="auto"/>
        <w:sz w:val="23"/>
        <w:lang w:eastAsia="pl-PL"/>
      </w:rPr>
    </w:lvl>
    <w:lvl w:ilvl="8">
      <w:numFmt w:val="bullet"/>
      <w:lvlText w:val="▪"/>
      <w:lvlJc w:val="left"/>
      <w:pPr>
        <w:ind w:left="4167" w:hanging="360"/>
      </w:pPr>
      <w:rPr>
        <w:rFonts w:ascii="OpenSymbol, 'Arial Unicode MS'" w:eastAsia="Times New Roman" w:hAnsi="OpenSymbol, 'Arial Unicode MS'" w:cs="Courier New"/>
        <w:b/>
        <w:color w:val="auto"/>
        <w:sz w:val="23"/>
        <w:lang w:eastAsia="pl-PL"/>
      </w:rPr>
    </w:lvl>
  </w:abstractNum>
  <w:abstractNum w:abstractNumId="68" w15:restartNumberingAfterBreak="0">
    <w:nsid w:val="3CAE297C"/>
    <w:multiLevelType w:val="multilevel"/>
    <w:tmpl w:val="4BC4FE82"/>
    <w:styleLink w:val="WWNum4"/>
    <w:lvl w:ilvl="0">
      <w:start w:val="1"/>
      <w:numFmt w:val="lowerLetter"/>
      <w:lvlText w:val="%1)"/>
      <w:lvlJc w:val="left"/>
      <w:pPr>
        <w:ind w:left="1287" w:hanging="360"/>
      </w:pPr>
    </w:lvl>
    <w:lvl w:ilvl="1">
      <w:numFmt w:val="bullet"/>
      <w:lvlText w:val="•"/>
      <w:lvlJc w:val="left"/>
      <w:pPr>
        <w:ind w:left="2007" w:hanging="360"/>
      </w:pPr>
      <w:rPr>
        <w:rFonts w:ascii="Arial" w:eastAsia="Calibri" w:hAnsi="Arial" w:cs="Arial"/>
      </w:r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69" w15:restartNumberingAfterBreak="0">
    <w:nsid w:val="3E7437C4"/>
    <w:multiLevelType w:val="multilevel"/>
    <w:tmpl w:val="2E3E903C"/>
    <w:styleLink w:val="WW8Num27"/>
    <w:lvl w:ilvl="0">
      <w:numFmt w:val="bullet"/>
      <w:lvlText w:val=""/>
      <w:lvlJc w:val="left"/>
      <w:pPr>
        <w:ind w:left="1287" w:hanging="360"/>
      </w:pPr>
      <w:rPr>
        <w:rFonts w:ascii="Symbol" w:eastAsia="Times New Roman" w:hAnsi="Symbol" w:cs="Symbol"/>
        <w:color w:val="FF3333"/>
        <w:szCs w:val="24"/>
        <w:lang w:eastAsia="pl-PL"/>
      </w:rPr>
    </w:lvl>
    <w:lvl w:ilvl="1">
      <w:numFmt w:val="bullet"/>
      <w:lvlText w:val="◦"/>
      <w:lvlJc w:val="left"/>
      <w:pPr>
        <w:ind w:left="1647" w:hanging="360"/>
      </w:pPr>
      <w:rPr>
        <w:rFonts w:ascii="OpenSymbol, 'Arial Unicode MS'" w:hAnsi="OpenSymbol, 'Arial Unicode MS'" w:cs="Arial Narrow"/>
      </w:rPr>
    </w:lvl>
    <w:lvl w:ilvl="2">
      <w:numFmt w:val="bullet"/>
      <w:lvlText w:val="▪"/>
      <w:lvlJc w:val="left"/>
      <w:pPr>
        <w:ind w:left="2007" w:hanging="360"/>
      </w:pPr>
      <w:rPr>
        <w:rFonts w:ascii="OpenSymbol, 'Arial Unicode MS'" w:hAnsi="OpenSymbol, 'Arial Unicode MS'" w:cs="Arial Narrow"/>
      </w:rPr>
    </w:lvl>
    <w:lvl w:ilvl="3">
      <w:numFmt w:val="bullet"/>
      <w:lvlText w:val=""/>
      <w:lvlJc w:val="left"/>
      <w:pPr>
        <w:ind w:left="2367" w:hanging="360"/>
      </w:pPr>
      <w:rPr>
        <w:rFonts w:ascii="Symbol" w:eastAsia="Times New Roman" w:hAnsi="Symbol" w:cs="Symbol"/>
        <w:color w:val="FF3333"/>
        <w:szCs w:val="24"/>
        <w:lang w:eastAsia="pl-PL"/>
      </w:rPr>
    </w:lvl>
    <w:lvl w:ilvl="4">
      <w:numFmt w:val="bullet"/>
      <w:lvlText w:val="◦"/>
      <w:lvlJc w:val="left"/>
      <w:pPr>
        <w:ind w:left="2727" w:hanging="360"/>
      </w:pPr>
      <w:rPr>
        <w:rFonts w:ascii="OpenSymbol, 'Arial Unicode MS'" w:hAnsi="OpenSymbol, 'Arial Unicode MS'" w:cs="Arial Narrow"/>
      </w:rPr>
    </w:lvl>
    <w:lvl w:ilvl="5">
      <w:numFmt w:val="bullet"/>
      <w:lvlText w:val="▪"/>
      <w:lvlJc w:val="left"/>
      <w:pPr>
        <w:ind w:left="3087" w:hanging="360"/>
      </w:pPr>
      <w:rPr>
        <w:rFonts w:ascii="OpenSymbol, 'Arial Unicode MS'" w:hAnsi="OpenSymbol, 'Arial Unicode MS'" w:cs="Arial Narrow"/>
      </w:rPr>
    </w:lvl>
    <w:lvl w:ilvl="6">
      <w:numFmt w:val="bullet"/>
      <w:lvlText w:val=""/>
      <w:lvlJc w:val="left"/>
      <w:pPr>
        <w:ind w:left="3447" w:hanging="360"/>
      </w:pPr>
      <w:rPr>
        <w:rFonts w:ascii="Symbol" w:eastAsia="Times New Roman" w:hAnsi="Symbol" w:cs="Symbol"/>
        <w:color w:val="FF3333"/>
        <w:szCs w:val="24"/>
        <w:lang w:eastAsia="pl-PL"/>
      </w:rPr>
    </w:lvl>
    <w:lvl w:ilvl="7">
      <w:numFmt w:val="bullet"/>
      <w:lvlText w:val="◦"/>
      <w:lvlJc w:val="left"/>
      <w:pPr>
        <w:ind w:left="3807" w:hanging="360"/>
      </w:pPr>
      <w:rPr>
        <w:rFonts w:ascii="OpenSymbol, 'Arial Unicode MS'" w:hAnsi="OpenSymbol, 'Arial Unicode MS'" w:cs="Arial Narrow"/>
      </w:rPr>
    </w:lvl>
    <w:lvl w:ilvl="8">
      <w:numFmt w:val="bullet"/>
      <w:lvlText w:val="▪"/>
      <w:lvlJc w:val="left"/>
      <w:pPr>
        <w:ind w:left="4167" w:hanging="360"/>
      </w:pPr>
      <w:rPr>
        <w:rFonts w:ascii="OpenSymbol, 'Arial Unicode MS'" w:hAnsi="OpenSymbol, 'Arial Unicode MS'" w:cs="Arial Narrow"/>
      </w:rPr>
    </w:lvl>
  </w:abstractNum>
  <w:abstractNum w:abstractNumId="70" w15:restartNumberingAfterBreak="0">
    <w:nsid w:val="3F6A0154"/>
    <w:multiLevelType w:val="hybridMultilevel"/>
    <w:tmpl w:val="27C88000"/>
    <w:lvl w:ilvl="0" w:tplc="F6469C90">
      <w:start w:val="1"/>
      <w:numFmt w:val="bullet"/>
      <w:lvlText w:val=""/>
      <w:lvlJc w:val="left"/>
      <w:pPr>
        <w:ind w:left="946" w:hanging="360"/>
      </w:pPr>
      <w:rPr>
        <w:rFonts w:ascii="Wingdings" w:hAnsi="Wingdings" w:hint="default"/>
        <w:color w:val="auto"/>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71" w15:restartNumberingAfterBreak="0">
    <w:nsid w:val="3FBA0ED2"/>
    <w:multiLevelType w:val="multilevel"/>
    <w:tmpl w:val="7AF20916"/>
    <w:styleLink w:val="WWNum11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72" w15:restartNumberingAfterBreak="0">
    <w:nsid w:val="41047B05"/>
    <w:multiLevelType w:val="multilevel"/>
    <w:tmpl w:val="7576C8A2"/>
    <w:styleLink w:val="WW8Num14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73" w15:restartNumberingAfterBreak="0">
    <w:nsid w:val="410C24DB"/>
    <w:multiLevelType w:val="multilevel"/>
    <w:tmpl w:val="1FFC671E"/>
    <w:styleLink w:val="WW8Num141"/>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74" w15:restartNumberingAfterBreak="0">
    <w:nsid w:val="418C672D"/>
    <w:multiLevelType w:val="multilevel"/>
    <w:tmpl w:val="CDA4A252"/>
    <w:styleLink w:val="WW8Num19"/>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75" w15:restartNumberingAfterBreak="0">
    <w:nsid w:val="41F75A14"/>
    <w:multiLevelType w:val="multilevel"/>
    <w:tmpl w:val="D778902C"/>
    <w:styleLink w:val="WW8Num12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76" w15:restartNumberingAfterBreak="0">
    <w:nsid w:val="42F612CB"/>
    <w:multiLevelType w:val="multilevel"/>
    <w:tmpl w:val="6B16BE32"/>
    <w:styleLink w:val="WW8Num15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77" w15:restartNumberingAfterBreak="0">
    <w:nsid w:val="435D192C"/>
    <w:multiLevelType w:val="hybridMultilevel"/>
    <w:tmpl w:val="BBE02D98"/>
    <w:lvl w:ilvl="0" w:tplc="3A5C2880">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40D6CFE"/>
    <w:multiLevelType w:val="multilevel"/>
    <w:tmpl w:val="2B443526"/>
    <w:styleLink w:val="WW8Num31"/>
    <w:lvl w:ilvl="0">
      <w:numFmt w:val="bullet"/>
      <w:lvlText w:val=""/>
      <w:lvlJc w:val="left"/>
      <w:pPr>
        <w:ind w:left="128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79" w15:restartNumberingAfterBreak="0">
    <w:nsid w:val="44110C96"/>
    <w:multiLevelType w:val="multilevel"/>
    <w:tmpl w:val="304E78E0"/>
    <w:styleLink w:val="WW8Num14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0" w15:restartNumberingAfterBreak="0">
    <w:nsid w:val="44E715C0"/>
    <w:multiLevelType w:val="multilevel"/>
    <w:tmpl w:val="42808950"/>
    <w:styleLink w:val="WW8Num11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1" w15:restartNumberingAfterBreak="0">
    <w:nsid w:val="45F10100"/>
    <w:multiLevelType w:val="multilevel"/>
    <w:tmpl w:val="389AC1FC"/>
    <w:styleLink w:val="WWNum1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2" w15:restartNumberingAfterBreak="0">
    <w:nsid w:val="470E2E8C"/>
    <w:multiLevelType w:val="hybridMultilevel"/>
    <w:tmpl w:val="C334367C"/>
    <w:lvl w:ilvl="0" w:tplc="04150005">
      <w:start w:val="1"/>
      <w:numFmt w:val="bullet"/>
      <w:lvlText w:val=""/>
      <w:lvlJc w:val="left"/>
      <w:pPr>
        <w:ind w:left="833" w:hanging="360"/>
      </w:pPr>
      <w:rPr>
        <w:rFonts w:ascii="Wingdings" w:hAnsi="Wingdings"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83" w15:restartNumberingAfterBreak="0">
    <w:nsid w:val="47D31E17"/>
    <w:multiLevelType w:val="multilevel"/>
    <w:tmpl w:val="3A4E1486"/>
    <w:styleLink w:val="WW8Num137"/>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84" w15:restartNumberingAfterBreak="0">
    <w:nsid w:val="4B067BDD"/>
    <w:multiLevelType w:val="multilevel"/>
    <w:tmpl w:val="5544A4AC"/>
    <w:styleLink w:val="WW8Num26"/>
    <w:lvl w:ilvl="0">
      <w:numFmt w:val="bullet"/>
      <w:lvlText w:val=""/>
      <w:lvlJc w:val="left"/>
      <w:pPr>
        <w:ind w:left="777" w:hanging="360"/>
      </w:pPr>
      <w:rPr>
        <w:rFonts w:ascii="Symbol" w:hAnsi="Symbol" w:cs="OpenSymbol, 'Arial Unicode MS'"/>
        <w:color w:val="auto"/>
        <w:shd w:val="clear" w:color="auto" w:fill="auto"/>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hAnsi="Symbol" w:cs="OpenSymbol, 'Arial Unicode MS'"/>
        <w:color w:val="auto"/>
        <w:shd w:val="clear" w:color="auto" w:fill="auto"/>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hAnsi="Symbol" w:cs="OpenSymbol, 'Arial Unicode MS'"/>
        <w:color w:val="auto"/>
        <w:shd w:val="clear" w:color="auto" w:fill="auto"/>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85" w15:restartNumberingAfterBreak="0">
    <w:nsid w:val="4C13465C"/>
    <w:multiLevelType w:val="hybridMultilevel"/>
    <w:tmpl w:val="E432FD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DDA61BF"/>
    <w:multiLevelType w:val="multilevel"/>
    <w:tmpl w:val="6AA46F32"/>
    <w:styleLink w:val="WW8Num10"/>
    <w:lvl w:ilvl="0">
      <w:numFmt w:val="bullet"/>
      <w:lvlText w:val=""/>
      <w:lvlJc w:val="left"/>
      <w:pPr>
        <w:ind w:left="1287" w:hanging="360"/>
      </w:pPr>
      <w:rPr>
        <w:rFonts w:ascii="Symbol" w:eastAsia="TimesNewRoman" w:hAnsi="Symbol" w:cs="TimesNewRoman"/>
        <w:b/>
        <w:color w:val="FF950E"/>
        <w:kern w:val="3"/>
        <w:position w:val="0"/>
        <w:sz w:val="24"/>
        <w:szCs w:val="24"/>
        <w:vertAlign w:val="baseline"/>
        <w:lang w:val="en-US" w:eastAsia="ar-SA"/>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NewRoman" w:hAnsi="Symbol" w:cs="TimesNewRoman"/>
        <w:b/>
        <w:color w:val="FF950E"/>
        <w:kern w:val="3"/>
        <w:position w:val="0"/>
        <w:sz w:val="24"/>
        <w:szCs w:val="24"/>
        <w:vertAlign w:val="baseline"/>
        <w:lang w:val="en-US" w:eastAsia="ar-SA"/>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NewRoman" w:hAnsi="Symbol" w:cs="TimesNewRoman"/>
        <w:b/>
        <w:color w:val="FF950E"/>
        <w:kern w:val="3"/>
        <w:position w:val="0"/>
        <w:sz w:val="24"/>
        <w:szCs w:val="24"/>
        <w:vertAlign w:val="baseline"/>
        <w:lang w:val="en-US" w:eastAsia="ar-SA"/>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7" w15:restartNumberingAfterBreak="0">
    <w:nsid w:val="4EBE0FD7"/>
    <w:multiLevelType w:val="multilevel"/>
    <w:tmpl w:val="BDB8D7DE"/>
    <w:styleLink w:val="WW8Num11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8" w15:restartNumberingAfterBreak="0">
    <w:nsid w:val="4ECC3499"/>
    <w:multiLevelType w:val="multilevel"/>
    <w:tmpl w:val="3E6C1C7A"/>
    <w:styleLink w:val="WWNum12"/>
    <w:lvl w:ilvl="0">
      <w:numFmt w:val="bullet"/>
      <w:lvlText w:val=""/>
      <w:lvlJc w:val="left"/>
      <w:pPr>
        <w:ind w:left="750" w:hanging="360"/>
      </w:pPr>
    </w:lvl>
    <w:lvl w:ilvl="1">
      <w:numFmt w:val="bullet"/>
      <w:lvlText w:val="o"/>
      <w:lvlJc w:val="left"/>
      <w:pPr>
        <w:ind w:left="1470" w:hanging="360"/>
      </w:pPr>
      <w:rPr>
        <w:rFonts w:ascii="Times New Roman" w:eastAsia="Calibri" w:hAnsi="Times New Roman" w:cs="Arial"/>
      </w:rPr>
    </w:lvl>
    <w:lvl w:ilvl="2">
      <w:numFmt w:val="bullet"/>
      <w:lvlText w:val=""/>
      <w:lvlJc w:val="left"/>
      <w:pPr>
        <w:ind w:left="2190" w:hanging="360"/>
      </w:pPr>
    </w:lvl>
    <w:lvl w:ilvl="3">
      <w:numFmt w:val="bullet"/>
      <w:lvlText w:val=""/>
      <w:lvlJc w:val="left"/>
      <w:pPr>
        <w:ind w:left="2910" w:hanging="360"/>
      </w:pPr>
    </w:lvl>
    <w:lvl w:ilvl="4">
      <w:numFmt w:val="bullet"/>
      <w:lvlText w:val="o"/>
      <w:lvlJc w:val="left"/>
      <w:pPr>
        <w:ind w:left="3630" w:hanging="360"/>
      </w:pPr>
      <w:rPr>
        <w:rFonts w:ascii="Times New Roman" w:eastAsia="Calibri" w:hAnsi="Times New Roman" w:cs="Arial"/>
      </w:rPr>
    </w:lvl>
    <w:lvl w:ilvl="5">
      <w:numFmt w:val="bullet"/>
      <w:lvlText w:val=""/>
      <w:lvlJc w:val="left"/>
      <w:pPr>
        <w:ind w:left="4350" w:hanging="360"/>
      </w:pPr>
    </w:lvl>
    <w:lvl w:ilvl="6">
      <w:numFmt w:val="bullet"/>
      <w:lvlText w:val=""/>
      <w:lvlJc w:val="left"/>
      <w:pPr>
        <w:ind w:left="5070" w:hanging="360"/>
      </w:pPr>
    </w:lvl>
    <w:lvl w:ilvl="7">
      <w:numFmt w:val="bullet"/>
      <w:lvlText w:val="o"/>
      <w:lvlJc w:val="left"/>
      <w:pPr>
        <w:ind w:left="5790" w:hanging="360"/>
      </w:pPr>
      <w:rPr>
        <w:rFonts w:ascii="Times New Roman" w:eastAsia="Calibri" w:hAnsi="Times New Roman" w:cs="Arial"/>
      </w:rPr>
    </w:lvl>
    <w:lvl w:ilvl="8">
      <w:numFmt w:val="bullet"/>
      <w:lvlText w:val=""/>
      <w:lvlJc w:val="left"/>
      <w:pPr>
        <w:ind w:left="6510" w:hanging="360"/>
      </w:pPr>
    </w:lvl>
  </w:abstractNum>
  <w:abstractNum w:abstractNumId="89" w15:restartNumberingAfterBreak="0">
    <w:nsid w:val="4ED80666"/>
    <w:multiLevelType w:val="multilevel"/>
    <w:tmpl w:val="57D27E9A"/>
    <w:styleLink w:val="WW8Num7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0" w15:restartNumberingAfterBreak="0">
    <w:nsid w:val="51B66DA2"/>
    <w:multiLevelType w:val="multilevel"/>
    <w:tmpl w:val="385C856C"/>
    <w:styleLink w:val="WW8Num13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1" w15:restartNumberingAfterBreak="0">
    <w:nsid w:val="52430DF3"/>
    <w:multiLevelType w:val="multilevel"/>
    <w:tmpl w:val="C8C2423E"/>
    <w:styleLink w:val="WW8Num9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2" w15:restartNumberingAfterBreak="0">
    <w:nsid w:val="527109B2"/>
    <w:multiLevelType w:val="multilevel"/>
    <w:tmpl w:val="46685274"/>
    <w:styleLink w:val="WW8Num14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3" w15:restartNumberingAfterBreak="0">
    <w:nsid w:val="53786F07"/>
    <w:multiLevelType w:val="multilevel"/>
    <w:tmpl w:val="671041DC"/>
    <w:styleLink w:val="WW8Num9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4" w15:restartNumberingAfterBreak="0">
    <w:nsid w:val="54882B31"/>
    <w:multiLevelType w:val="multilevel"/>
    <w:tmpl w:val="66C04A5A"/>
    <w:styleLink w:val="WW8Num9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5" w15:restartNumberingAfterBreak="0">
    <w:nsid w:val="552770AF"/>
    <w:multiLevelType w:val="multilevel"/>
    <w:tmpl w:val="72A8000E"/>
    <w:styleLink w:val="WW8Num149"/>
    <w:lvl w:ilvl="0">
      <w:numFmt w:val="bullet"/>
      <w:lvlText w:val=""/>
      <w:lvlJc w:val="left"/>
      <w:pPr>
        <w:ind w:left="1145" w:hanging="360"/>
      </w:pPr>
      <w:rPr>
        <w:rFonts w:ascii="Symbol" w:hAnsi="Symbol"/>
      </w:rPr>
    </w:lvl>
    <w:lvl w:ilvl="1">
      <w:numFmt w:val="bullet"/>
      <w:lvlText w:val="◦"/>
      <w:lvlJc w:val="left"/>
      <w:pPr>
        <w:ind w:left="1505" w:hanging="360"/>
      </w:pPr>
      <w:rPr>
        <w:rFonts w:ascii="OpenSymbol, 'Arial Unicode MS'" w:hAnsi="OpenSymbol, 'Arial Unicode MS'"/>
      </w:rPr>
    </w:lvl>
    <w:lvl w:ilvl="2">
      <w:numFmt w:val="bullet"/>
      <w:lvlText w:val="▪"/>
      <w:lvlJc w:val="left"/>
      <w:pPr>
        <w:ind w:left="1865" w:hanging="360"/>
      </w:pPr>
      <w:rPr>
        <w:rFonts w:ascii="OpenSymbol, 'Arial Unicode MS'" w:hAnsi="OpenSymbol, 'Arial Unicode MS'"/>
      </w:rPr>
    </w:lvl>
    <w:lvl w:ilvl="3">
      <w:numFmt w:val="bullet"/>
      <w:lvlText w:val=""/>
      <w:lvlJc w:val="left"/>
      <w:pPr>
        <w:ind w:left="2225" w:hanging="360"/>
      </w:pPr>
      <w:rPr>
        <w:rFonts w:ascii="Symbol" w:hAnsi="Symbol"/>
      </w:rPr>
    </w:lvl>
    <w:lvl w:ilvl="4">
      <w:numFmt w:val="bullet"/>
      <w:lvlText w:val="◦"/>
      <w:lvlJc w:val="left"/>
      <w:pPr>
        <w:ind w:left="2585" w:hanging="360"/>
      </w:pPr>
      <w:rPr>
        <w:rFonts w:ascii="OpenSymbol, 'Arial Unicode MS'" w:hAnsi="OpenSymbol, 'Arial Unicode MS'"/>
      </w:rPr>
    </w:lvl>
    <w:lvl w:ilvl="5">
      <w:numFmt w:val="bullet"/>
      <w:lvlText w:val="▪"/>
      <w:lvlJc w:val="left"/>
      <w:pPr>
        <w:ind w:left="2945" w:hanging="360"/>
      </w:pPr>
      <w:rPr>
        <w:rFonts w:ascii="OpenSymbol, 'Arial Unicode MS'" w:hAnsi="OpenSymbol, 'Arial Unicode MS'"/>
      </w:rPr>
    </w:lvl>
    <w:lvl w:ilvl="6">
      <w:numFmt w:val="bullet"/>
      <w:lvlText w:val=""/>
      <w:lvlJc w:val="left"/>
      <w:pPr>
        <w:ind w:left="3305" w:hanging="360"/>
      </w:pPr>
      <w:rPr>
        <w:rFonts w:ascii="Symbol" w:hAnsi="Symbol"/>
      </w:rPr>
    </w:lvl>
    <w:lvl w:ilvl="7">
      <w:numFmt w:val="bullet"/>
      <w:lvlText w:val="◦"/>
      <w:lvlJc w:val="left"/>
      <w:pPr>
        <w:ind w:left="3665" w:hanging="360"/>
      </w:pPr>
      <w:rPr>
        <w:rFonts w:ascii="OpenSymbol, 'Arial Unicode MS'" w:hAnsi="OpenSymbol, 'Arial Unicode MS'"/>
      </w:rPr>
    </w:lvl>
    <w:lvl w:ilvl="8">
      <w:numFmt w:val="bullet"/>
      <w:lvlText w:val="▪"/>
      <w:lvlJc w:val="left"/>
      <w:pPr>
        <w:ind w:left="4025" w:hanging="360"/>
      </w:pPr>
      <w:rPr>
        <w:rFonts w:ascii="OpenSymbol, 'Arial Unicode MS'" w:hAnsi="OpenSymbol, 'Arial Unicode MS'"/>
      </w:rPr>
    </w:lvl>
  </w:abstractNum>
  <w:abstractNum w:abstractNumId="96" w15:restartNumberingAfterBreak="0">
    <w:nsid w:val="55DA4F6B"/>
    <w:multiLevelType w:val="multilevel"/>
    <w:tmpl w:val="068A2D9A"/>
    <w:styleLink w:val="WW8Num124"/>
    <w:lvl w:ilvl="0">
      <w:numFmt w:val="bullet"/>
      <w:lvlText w:val=""/>
      <w:lvlJc w:val="left"/>
      <w:pPr>
        <w:ind w:left="1457" w:hanging="360"/>
      </w:pPr>
      <w:rPr>
        <w:rFonts w:ascii="Symbol" w:hAnsi="Symbol"/>
      </w:rPr>
    </w:lvl>
    <w:lvl w:ilvl="1">
      <w:numFmt w:val="bullet"/>
      <w:lvlText w:val="◦"/>
      <w:lvlJc w:val="left"/>
      <w:pPr>
        <w:ind w:left="1817" w:hanging="360"/>
      </w:pPr>
      <w:rPr>
        <w:rFonts w:ascii="OpenSymbol, 'Arial Unicode MS'" w:hAnsi="OpenSymbol, 'Arial Unicode MS'"/>
      </w:rPr>
    </w:lvl>
    <w:lvl w:ilvl="2">
      <w:numFmt w:val="bullet"/>
      <w:lvlText w:val="▪"/>
      <w:lvlJc w:val="left"/>
      <w:pPr>
        <w:ind w:left="2177" w:hanging="360"/>
      </w:pPr>
      <w:rPr>
        <w:rFonts w:ascii="OpenSymbol, 'Arial Unicode MS'" w:hAnsi="OpenSymbol, 'Arial Unicode MS'"/>
      </w:rPr>
    </w:lvl>
    <w:lvl w:ilvl="3">
      <w:numFmt w:val="bullet"/>
      <w:lvlText w:val=""/>
      <w:lvlJc w:val="left"/>
      <w:pPr>
        <w:ind w:left="2537" w:hanging="360"/>
      </w:pPr>
      <w:rPr>
        <w:rFonts w:ascii="Symbol" w:hAnsi="Symbol"/>
      </w:rPr>
    </w:lvl>
    <w:lvl w:ilvl="4">
      <w:numFmt w:val="bullet"/>
      <w:lvlText w:val="◦"/>
      <w:lvlJc w:val="left"/>
      <w:pPr>
        <w:ind w:left="2897" w:hanging="360"/>
      </w:pPr>
      <w:rPr>
        <w:rFonts w:ascii="OpenSymbol, 'Arial Unicode MS'" w:hAnsi="OpenSymbol, 'Arial Unicode MS'"/>
      </w:rPr>
    </w:lvl>
    <w:lvl w:ilvl="5">
      <w:numFmt w:val="bullet"/>
      <w:lvlText w:val="▪"/>
      <w:lvlJc w:val="left"/>
      <w:pPr>
        <w:ind w:left="3257" w:hanging="360"/>
      </w:pPr>
      <w:rPr>
        <w:rFonts w:ascii="OpenSymbol, 'Arial Unicode MS'" w:hAnsi="OpenSymbol, 'Arial Unicode MS'"/>
      </w:rPr>
    </w:lvl>
    <w:lvl w:ilvl="6">
      <w:numFmt w:val="bullet"/>
      <w:lvlText w:val=""/>
      <w:lvlJc w:val="left"/>
      <w:pPr>
        <w:ind w:left="3617" w:hanging="360"/>
      </w:pPr>
      <w:rPr>
        <w:rFonts w:ascii="Symbol" w:hAnsi="Symbol"/>
      </w:rPr>
    </w:lvl>
    <w:lvl w:ilvl="7">
      <w:numFmt w:val="bullet"/>
      <w:lvlText w:val="◦"/>
      <w:lvlJc w:val="left"/>
      <w:pPr>
        <w:ind w:left="3977" w:hanging="360"/>
      </w:pPr>
      <w:rPr>
        <w:rFonts w:ascii="OpenSymbol, 'Arial Unicode MS'" w:hAnsi="OpenSymbol, 'Arial Unicode MS'"/>
      </w:rPr>
    </w:lvl>
    <w:lvl w:ilvl="8">
      <w:numFmt w:val="bullet"/>
      <w:lvlText w:val="▪"/>
      <w:lvlJc w:val="left"/>
      <w:pPr>
        <w:ind w:left="4337" w:hanging="360"/>
      </w:pPr>
      <w:rPr>
        <w:rFonts w:ascii="OpenSymbol, 'Arial Unicode MS'" w:hAnsi="OpenSymbol, 'Arial Unicode MS'"/>
      </w:rPr>
    </w:lvl>
  </w:abstractNum>
  <w:abstractNum w:abstractNumId="97" w15:restartNumberingAfterBreak="0">
    <w:nsid w:val="55F84759"/>
    <w:multiLevelType w:val="multilevel"/>
    <w:tmpl w:val="BF2CA96E"/>
    <w:styleLink w:val="WWNum115"/>
    <w:lvl w:ilvl="0">
      <w:start w:val="1"/>
      <w:numFmt w:val="decimal"/>
      <w:lvlText w:val="%1."/>
      <w:lvlJc w:val="left"/>
      <w:pPr>
        <w:ind w:left="1069" w:hanging="360"/>
      </w:pPr>
    </w:lvl>
    <w:lvl w:ilvl="1">
      <w:start w:val="1"/>
      <w:numFmt w:val="decimal"/>
      <w:lvlText w:val="%1.%2"/>
      <w:lvlJc w:val="left"/>
      <w:pPr>
        <w:ind w:left="1353" w:hanging="360"/>
      </w:pPr>
      <w:rPr>
        <w:b w:val="0"/>
      </w:rPr>
    </w:lvl>
    <w:lvl w:ilvl="2">
      <w:start w:val="1"/>
      <w:numFmt w:val="decimal"/>
      <w:lvlText w:val="%1.%2.%3"/>
      <w:lvlJc w:val="left"/>
      <w:pPr>
        <w:ind w:left="2844" w:hanging="720"/>
      </w:pPr>
    </w:lvl>
    <w:lvl w:ilvl="3">
      <w:start w:val="1"/>
      <w:numFmt w:val="decimal"/>
      <w:lvlText w:val="%1.%2.%3.%4"/>
      <w:lvlJc w:val="left"/>
      <w:pPr>
        <w:ind w:left="3912" w:hanging="1080"/>
      </w:pPr>
    </w:lvl>
    <w:lvl w:ilvl="4">
      <w:start w:val="1"/>
      <w:numFmt w:val="decimal"/>
      <w:lvlText w:val="%1.%2.%3.%4.%5"/>
      <w:lvlJc w:val="left"/>
      <w:pPr>
        <w:ind w:left="4620" w:hanging="1080"/>
      </w:pPr>
    </w:lvl>
    <w:lvl w:ilvl="5">
      <w:start w:val="1"/>
      <w:numFmt w:val="decimal"/>
      <w:lvlText w:val="%1.%2.%3.%4.%5.%6"/>
      <w:lvlJc w:val="left"/>
      <w:pPr>
        <w:ind w:left="5688" w:hanging="1440"/>
      </w:pPr>
    </w:lvl>
    <w:lvl w:ilvl="6">
      <w:start w:val="1"/>
      <w:numFmt w:val="decimal"/>
      <w:lvlText w:val="%1.%2.%3.%4.%5.%6.%7"/>
      <w:lvlJc w:val="left"/>
      <w:pPr>
        <w:ind w:left="6396" w:hanging="1440"/>
      </w:pPr>
    </w:lvl>
    <w:lvl w:ilvl="7">
      <w:start w:val="1"/>
      <w:numFmt w:val="decimal"/>
      <w:lvlText w:val="%1.%2.%3.%4.%5.%6.%7.%8"/>
      <w:lvlJc w:val="left"/>
      <w:pPr>
        <w:ind w:left="7464" w:hanging="1800"/>
      </w:pPr>
    </w:lvl>
    <w:lvl w:ilvl="8">
      <w:start w:val="1"/>
      <w:numFmt w:val="decimal"/>
      <w:lvlText w:val="%1.%2.%3.%4.%5.%6.%7.%8.%9"/>
      <w:lvlJc w:val="left"/>
      <w:pPr>
        <w:ind w:left="8172" w:hanging="1800"/>
      </w:pPr>
    </w:lvl>
  </w:abstractNum>
  <w:abstractNum w:abstractNumId="98" w15:restartNumberingAfterBreak="0">
    <w:nsid w:val="561C260B"/>
    <w:multiLevelType w:val="multilevel"/>
    <w:tmpl w:val="58DA07E0"/>
    <w:styleLink w:val="WWNum6"/>
    <w:lvl w:ilvl="0">
      <w:numFmt w:val="bullet"/>
      <w:lvlText w:val=""/>
      <w:lvlJc w:val="left"/>
      <w:pPr>
        <w:ind w:left="720"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99" w15:restartNumberingAfterBreak="0">
    <w:nsid w:val="564B46AB"/>
    <w:multiLevelType w:val="multilevel"/>
    <w:tmpl w:val="C5886D4A"/>
    <w:styleLink w:val="WW8Num18"/>
    <w:lvl w:ilvl="0">
      <w:numFmt w:val="bullet"/>
      <w:lvlText w:val=""/>
      <w:lvlJc w:val="left"/>
      <w:pPr>
        <w:ind w:left="77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00" w15:restartNumberingAfterBreak="0">
    <w:nsid w:val="57AC193B"/>
    <w:multiLevelType w:val="multilevel"/>
    <w:tmpl w:val="468271F0"/>
    <w:styleLink w:val="WW8Num8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101" w15:restartNumberingAfterBreak="0">
    <w:nsid w:val="594567DC"/>
    <w:multiLevelType w:val="multilevel"/>
    <w:tmpl w:val="828461B2"/>
    <w:styleLink w:val="WW8Num14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02" w15:restartNumberingAfterBreak="0">
    <w:nsid w:val="59E74E53"/>
    <w:multiLevelType w:val="multilevel"/>
    <w:tmpl w:val="FDE266D6"/>
    <w:styleLink w:val="WW8Num32"/>
    <w:lvl w:ilvl="0">
      <w:numFmt w:val="bullet"/>
      <w:lvlText w:val=""/>
      <w:lvlJc w:val="left"/>
      <w:pPr>
        <w:ind w:left="1287" w:hanging="360"/>
      </w:pPr>
      <w:rPr>
        <w:rFonts w:ascii="Symbol" w:hAnsi="Symbol" w:cs="OpenSymbol, 'Arial Unicode MS'"/>
        <w:color w:val="auto"/>
        <w:shd w:val="clear" w:color="auto" w:fill="auto"/>
      </w:rPr>
    </w:lvl>
    <w:lvl w:ilvl="1">
      <w:numFmt w:val="bullet"/>
      <w:lvlText w:val="◦"/>
      <w:lvlJc w:val="left"/>
      <w:pPr>
        <w:ind w:left="1647" w:hanging="360"/>
      </w:pPr>
      <w:rPr>
        <w:rFonts w:ascii="OpenSymbol, 'Arial Unicode MS'" w:hAnsi="OpenSymbol, 'Arial Unicode MS'" w:cs="OpenSymbol, 'Arial Unicode MS'"/>
        <w:color w:val="auto"/>
      </w:rPr>
    </w:lvl>
    <w:lvl w:ilvl="2">
      <w:numFmt w:val="bullet"/>
      <w:lvlText w:val="▪"/>
      <w:lvlJc w:val="left"/>
      <w:pPr>
        <w:ind w:left="2007" w:hanging="360"/>
      </w:pPr>
      <w:rPr>
        <w:rFonts w:ascii="OpenSymbol, 'Arial Unicode MS'" w:hAnsi="OpenSymbol, 'Arial Unicode MS'" w:cs="OpenSymbol, 'Arial Unicode MS'"/>
        <w:color w:val="auto"/>
      </w:rPr>
    </w:lvl>
    <w:lvl w:ilvl="3">
      <w:numFmt w:val="bullet"/>
      <w:lvlText w:val=""/>
      <w:lvlJc w:val="left"/>
      <w:pPr>
        <w:ind w:left="2367" w:hanging="360"/>
      </w:pPr>
      <w:rPr>
        <w:rFonts w:ascii="Symbol" w:hAnsi="Symbol" w:cs="OpenSymbol, 'Arial Unicode MS'"/>
        <w:color w:val="auto"/>
      </w:rPr>
    </w:lvl>
    <w:lvl w:ilvl="4">
      <w:numFmt w:val="bullet"/>
      <w:lvlText w:val="◦"/>
      <w:lvlJc w:val="left"/>
      <w:pPr>
        <w:ind w:left="2727" w:hanging="360"/>
      </w:pPr>
      <w:rPr>
        <w:rFonts w:ascii="OpenSymbol, 'Arial Unicode MS'" w:hAnsi="OpenSymbol, 'Arial Unicode MS'" w:cs="OpenSymbol, 'Arial Unicode MS'"/>
        <w:color w:val="auto"/>
      </w:rPr>
    </w:lvl>
    <w:lvl w:ilvl="5">
      <w:numFmt w:val="bullet"/>
      <w:lvlText w:val="▪"/>
      <w:lvlJc w:val="left"/>
      <w:pPr>
        <w:ind w:left="3087" w:hanging="360"/>
      </w:pPr>
      <w:rPr>
        <w:rFonts w:ascii="OpenSymbol, 'Arial Unicode MS'" w:hAnsi="OpenSymbol, 'Arial Unicode MS'" w:cs="OpenSymbol, 'Arial Unicode MS'"/>
        <w:color w:val="auto"/>
      </w:rPr>
    </w:lvl>
    <w:lvl w:ilvl="6">
      <w:numFmt w:val="bullet"/>
      <w:lvlText w:val=""/>
      <w:lvlJc w:val="left"/>
      <w:pPr>
        <w:ind w:left="3447" w:hanging="360"/>
      </w:pPr>
      <w:rPr>
        <w:rFonts w:ascii="Symbol" w:hAnsi="Symbol" w:cs="OpenSymbol, 'Arial Unicode MS'"/>
        <w:color w:val="auto"/>
      </w:rPr>
    </w:lvl>
    <w:lvl w:ilvl="7">
      <w:numFmt w:val="bullet"/>
      <w:lvlText w:val="◦"/>
      <w:lvlJc w:val="left"/>
      <w:pPr>
        <w:ind w:left="3807" w:hanging="360"/>
      </w:pPr>
      <w:rPr>
        <w:rFonts w:ascii="OpenSymbol, 'Arial Unicode MS'" w:hAnsi="OpenSymbol, 'Arial Unicode MS'" w:cs="OpenSymbol, 'Arial Unicode MS'"/>
        <w:color w:val="auto"/>
      </w:rPr>
    </w:lvl>
    <w:lvl w:ilvl="8">
      <w:numFmt w:val="bullet"/>
      <w:lvlText w:val="▪"/>
      <w:lvlJc w:val="left"/>
      <w:pPr>
        <w:ind w:left="4167" w:hanging="360"/>
      </w:pPr>
      <w:rPr>
        <w:rFonts w:ascii="OpenSymbol, 'Arial Unicode MS'" w:hAnsi="OpenSymbol, 'Arial Unicode MS'" w:cs="OpenSymbol, 'Arial Unicode MS'"/>
        <w:color w:val="auto"/>
      </w:rPr>
    </w:lvl>
  </w:abstractNum>
  <w:abstractNum w:abstractNumId="103" w15:restartNumberingAfterBreak="0">
    <w:nsid w:val="5A437AE7"/>
    <w:multiLevelType w:val="multilevel"/>
    <w:tmpl w:val="704C7E02"/>
    <w:styleLink w:val="WW8Num33"/>
    <w:lvl w:ilvl="0">
      <w:numFmt w:val="bullet"/>
      <w:lvlText w:val=""/>
      <w:lvlJc w:val="left"/>
      <w:pPr>
        <w:ind w:left="1287" w:hanging="360"/>
      </w:pPr>
      <w:rPr>
        <w:rFonts w:ascii="Symbol" w:eastAsia="Times New Roman" w:hAnsi="Symbol" w:cs="OpenSymbol, 'Arial Unicode MS'"/>
        <w:color w:val="auto"/>
        <w:shd w:val="clear" w:color="auto" w:fill="auto"/>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color w:val="auto"/>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color w:val="auto"/>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04" w15:restartNumberingAfterBreak="0">
    <w:nsid w:val="5B9E7BAA"/>
    <w:multiLevelType w:val="hybridMultilevel"/>
    <w:tmpl w:val="FFA87FB6"/>
    <w:lvl w:ilvl="0" w:tplc="F6469C90">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5F574F84"/>
    <w:multiLevelType w:val="multilevel"/>
    <w:tmpl w:val="A08C8F18"/>
    <w:styleLink w:val="WW8Num60"/>
    <w:lvl w:ilvl="0">
      <w:numFmt w:val="bullet"/>
      <w:lvlText w:val=""/>
      <w:lvlJc w:val="left"/>
      <w:pPr>
        <w:ind w:left="1287" w:hanging="360"/>
      </w:pPr>
      <w:rPr>
        <w:rFonts w:ascii="Symbol" w:hAnsi="Symbol" w:cs="OpenSymbol, 'Arial Unicode MS'"/>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06" w15:restartNumberingAfterBreak="0">
    <w:nsid w:val="5F837FF7"/>
    <w:multiLevelType w:val="hybridMultilevel"/>
    <w:tmpl w:val="D0606F8E"/>
    <w:lvl w:ilvl="0" w:tplc="04150005">
      <w:start w:val="1"/>
      <w:numFmt w:val="bullet"/>
      <w:lvlText w:val=""/>
      <w:lvlJc w:val="left"/>
      <w:pPr>
        <w:ind w:left="833" w:hanging="360"/>
      </w:pPr>
      <w:rPr>
        <w:rFonts w:ascii="Wingdings" w:hAnsi="Wingdings"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07" w15:restartNumberingAfterBreak="0">
    <w:nsid w:val="5FC6717E"/>
    <w:multiLevelType w:val="multilevel"/>
    <w:tmpl w:val="8B90A734"/>
    <w:styleLink w:val="WW8Num11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08" w15:restartNumberingAfterBreak="0">
    <w:nsid w:val="626F754E"/>
    <w:multiLevelType w:val="multilevel"/>
    <w:tmpl w:val="215E9332"/>
    <w:styleLink w:val="WW8Num13"/>
    <w:lvl w:ilvl="0">
      <w:numFmt w:val="bullet"/>
      <w:lvlText w:val=""/>
      <w:lvlJc w:val="left"/>
      <w:pPr>
        <w:ind w:left="128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color w:val="auto"/>
        <w:position w:val="0"/>
        <w:sz w:val="22"/>
        <w:shd w:val="clear" w:color="auto" w:fill="auto"/>
        <w:vertAlign w:val="baseline"/>
      </w:rPr>
    </w:lvl>
    <w:lvl w:ilvl="2">
      <w:numFmt w:val="bullet"/>
      <w:lvlText w:val="▪"/>
      <w:lvlJc w:val="left"/>
      <w:pPr>
        <w:ind w:left="2007" w:hanging="360"/>
      </w:pPr>
      <w:rPr>
        <w:rFonts w:ascii="OpenSymbol, 'Arial Unicode MS'" w:hAnsi="OpenSymbol, 'Arial Unicode MS'" w:cs="OpenSymbol, 'Arial Unicode MS'"/>
        <w:color w:val="auto"/>
        <w:position w:val="0"/>
        <w:sz w:val="22"/>
        <w:shd w:val="clear" w:color="auto" w:fill="auto"/>
        <w:vertAlign w:val="baseline"/>
      </w:rPr>
    </w:lvl>
    <w:lvl w:ilvl="3">
      <w:numFmt w:val="bullet"/>
      <w:lvlText w:val=""/>
      <w:lvlJc w:val="left"/>
      <w:pPr>
        <w:ind w:left="236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color w:val="auto"/>
        <w:position w:val="0"/>
        <w:sz w:val="22"/>
        <w:shd w:val="clear" w:color="auto" w:fill="auto"/>
        <w:vertAlign w:val="baseline"/>
      </w:rPr>
    </w:lvl>
    <w:lvl w:ilvl="5">
      <w:numFmt w:val="bullet"/>
      <w:lvlText w:val="▪"/>
      <w:lvlJc w:val="left"/>
      <w:pPr>
        <w:ind w:left="3087" w:hanging="360"/>
      </w:pPr>
      <w:rPr>
        <w:rFonts w:ascii="OpenSymbol, 'Arial Unicode MS'" w:hAnsi="OpenSymbol, 'Arial Unicode MS'" w:cs="OpenSymbol, 'Arial Unicode MS'"/>
        <w:color w:val="auto"/>
        <w:position w:val="0"/>
        <w:sz w:val="22"/>
        <w:shd w:val="clear" w:color="auto" w:fill="auto"/>
        <w:vertAlign w:val="baseline"/>
      </w:rPr>
    </w:lvl>
    <w:lvl w:ilvl="6">
      <w:numFmt w:val="bullet"/>
      <w:lvlText w:val=""/>
      <w:lvlJc w:val="left"/>
      <w:pPr>
        <w:ind w:left="344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color w:val="auto"/>
        <w:position w:val="0"/>
        <w:sz w:val="22"/>
        <w:shd w:val="clear" w:color="auto" w:fill="auto"/>
        <w:vertAlign w:val="baseline"/>
      </w:rPr>
    </w:lvl>
    <w:lvl w:ilvl="8">
      <w:numFmt w:val="bullet"/>
      <w:lvlText w:val="▪"/>
      <w:lvlJc w:val="left"/>
      <w:pPr>
        <w:ind w:left="4167" w:hanging="360"/>
      </w:pPr>
      <w:rPr>
        <w:rFonts w:ascii="OpenSymbol, 'Arial Unicode MS'" w:hAnsi="OpenSymbol, 'Arial Unicode MS'" w:cs="OpenSymbol, 'Arial Unicode MS'"/>
        <w:color w:val="auto"/>
        <w:position w:val="0"/>
        <w:sz w:val="22"/>
        <w:shd w:val="clear" w:color="auto" w:fill="auto"/>
        <w:vertAlign w:val="baseline"/>
      </w:rPr>
    </w:lvl>
  </w:abstractNum>
  <w:abstractNum w:abstractNumId="109" w15:restartNumberingAfterBreak="0">
    <w:nsid w:val="62C31A17"/>
    <w:multiLevelType w:val="multilevel"/>
    <w:tmpl w:val="135AB79E"/>
    <w:styleLink w:val="WWNum1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0" w15:restartNumberingAfterBreak="0">
    <w:nsid w:val="637F56A9"/>
    <w:multiLevelType w:val="multilevel"/>
    <w:tmpl w:val="8DF0DC1E"/>
    <w:styleLink w:val="WW8Num10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1" w15:restartNumberingAfterBreak="0">
    <w:nsid w:val="64060396"/>
    <w:multiLevelType w:val="multilevel"/>
    <w:tmpl w:val="8BEE9F70"/>
    <w:styleLink w:val="WW8Num83"/>
    <w:lvl w:ilvl="0">
      <w:numFmt w:val="bullet"/>
      <w:lvlText w:val=""/>
      <w:lvlJc w:val="left"/>
      <w:pPr>
        <w:ind w:left="1287" w:hanging="360"/>
      </w:pPr>
      <w:rPr>
        <w:rFonts w:ascii="Symbol" w:hAnsi="Symbol"/>
      </w:rPr>
    </w:lvl>
    <w:lvl w:ilvl="1">
      <w:numFmt w:val="bullet"/>
      <w:lvlText w:val=""/>
      <w:lvlJc w:val="left"/>
      <w:pPr>
        <w:ind w:left="2007" w:hanging="360"/>
      </w:pPr>
      <w:rPr>
        <w:rFonts w:ascii="Symbol" w:hAnsi="Symbol"/>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lvl>
    <w:lvl w:ilvl="8">
      <w:numFmt w:val="bullet"/>
      <w:lvlText w:val=""/>
      <w:lvlJc w:val="left"/>
      <w:pPr>
        <w:ind w:left="7047" w:hanging="360"/>
      </w:pPr>
      <w:rPr>
        <w:rFonts w:ascii="Wingdings" w:hAnsi="Wingdings"/>
      </w:rPr>
    </w:lvl>
  </w:abstractNum>
  <w:abstractNum w:abstractNumId="112" w15:restartNumberingAfterBreak="0">
    <w:nsid w:val="64393C9A"/>
    <w:multiLevelType w:val="multilevel"/>
    <w:tmpl w:val="2EF86A86"/>
    <w:styleLink w:val="WW8Num10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3" w15:restartNumberingAfterBreak="0">
    <w:nsid w:val="64F67902"/>
    <w:multiLevelType w:val="hybridMultilevel"/>
    <w:tmpl w:val="5FCC9126"/>
    <w:lvl w:ilvl="0" w:tplc="F6469C90">
      <w:start w:val="1"/>
      <w:numFmt w:val="bullet"/>
      <w:lvlText w:val=""/>
      <w:lvlJc w:val="left"/>
      <w:pPr>
        <w:ind w:left="833" w:hanging="360"/>
      </w:pPr>
      <w:rPr>
        <w:rFonts w:ascii="Wingdings" w:hAnsi="Wingdings" w:hint="default"/>
        <w:color w:val="auto"/>
      </w:rPr>
    </w:lvl>
    <w:lvl w:ilvl="1" w:tplc="04150003">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4" w15:restartNumberingAfterBreak="0">
    <w:nsid w:val="6598468C"/>
    <w:multiLevelType w:val="multilevel"/>
    <w:tmpl w:val="59C8B3FA"/>
    <w:styleLink w:val="WW8Num144"/>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15" w15:restartNumberingAfterBreak="0">
    <w:nsid w:val="6647099E"/>
    <w:multiLevelType w:val="multilevel"/>
    <w:tmpl w:val="5E684320"/>
    <w:styleLink w:val="WWNum3"/>
    <w:lvl w:ilvl="0">
      <w:numFmt w:val="bullet"/>
      <w:lvlText w:val=""/>
      <w:lvlJc w:val="left"/>
      <w:pPr>
        <w:ind w:left="720"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116" w15:restartNumberingAfterBreak="0">
    <w:nsid w:val="66C67FA4"/>
    <w:multiLevelType w:val="multilevel"/>
    <w:tmpl w:val="0E620400"/>
    <w:styleLink w:val="WWNum117"/>
    <w:lvl w:ilvl="0">
      <w:start w:val="1"/>
      <w:numFmt w:val="lowerLetter"/>
      <w:lvlText w:val="%1)"/>
      <w:lvlJc w:val="left"/>
      <w:pPr>
        <w:ind w:left="1571" w:hanging="360"/>
      </w:pPr>
    </w:lvl>
    <w:lvl w:ilvl="1">
      <w:numFmt w:val="bullet"/>
      <w:lvlText w:val="•"/>
      <w:lvlJc w:val="left"/>
      <w:pPr>
        <w:ind w:left="2651" w:hanging="720"/>
      </w:pPr>
      <w:rPr>
        <w:rFonts w:ascii="Calibri" w:eastAsia="Times New Roman" w:hAnsi="Calibri" w:cs="Calibri"/>
      </w:r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117" w15:restartNumberingAfterBreak="0">
    <w:nsid w:val="67FB4F82"/>
    <w:multiLevelType w:val="multilevel"/>
    <w:tmpl w:val="C964A9F8"/>
    <w:styleLink w:val="WW8Num4"/>
    <w:lvl w:ilvl="0">
      <w:start w:val="1"/>
      <w:numFmt w:val="decimal"/>
      <w:lvlText w:val="%1."/>
      <w:lvlJc w:val="left"/>
      <w:pPr>
        <w:ind w:left="720" w:hanging="360"/>
      </w:pPr>
      <w:rPr>
        <w:rFonts w:ascii="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8985AD2"/>
    <w:multiLevelType w:val="multilevel"/>
    <w:tmpl w:val="F61AE6E6"/>
    <w:styleLink w:val="WWNum7"/>
    <w:lvl w:ilvl="0">
      <w:numFmt w:val="bullet"/>
      <w:lvlText w:val=""/>
      <w:lvlJc w:val="left"/>
      <w:pPr>
        <w:ind w:left="1440" w:hanging="360"/>
      </w:pPr>
    </w:lvl>
    <w:lvl w:ilvl="1">
      <w:numFmt w:val="bullet"/>
      <w:lvlText w:val="o"/>
      <w:lvlJc w:val="left"/>
      <w:pPr>
        <w:ind w:left="2160" w:hanging="360"/>
      </w:pPr>
      <w:rPr>
        <w:rFonts w:ascii="Times New Roman" w:eastAsia="Calibri" w:hAnsi="Times New Roman" w:cs="Arial"/>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eastAsia="Calibri" w:hAnsi="Times New Roman" w:cs="Arial"/>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eastAsia="Calibri" w:hAnsi="Times New Roman" w:cs="Arial"/>
      </w:rPr>
    </w:lvl>
    <w:lvl w:ilvl="8">
      <w:numFmt w:val="bullet"/>
      <w:lvlText w:val=""/>
      <w:lvlJc w:val="left"/>
      <w:pPr>
        <w:ind w:left="7200" w:hanging="360"/>
      </w:pPr>
    </w:lvl>
  </w:abstractNum>
  <w:abstractNum w:abstractNumId="119" w15:restartNumberingAfterBreak="0">
    <w:nsid w:val="692467DD"/>
    <w:multiLevelType w:val="multilevel"/>
    <w:tmpl w:val="C8F2745A"/>
    <w:styleLink w:val="WW8Num13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0" w15:restartNumberingAfterBreak="0">
    <w:nsid w:val="69551EFA"/>
    <w:multiLevelType w:val="multilevel"/>
    <w:tmpl w:val="1F86DB78"/>
    <w:styleLink w:val="WW8Num10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1" w15:restartNumberingAfterBreak="0">
    <w:nsid w:val="6AEA521E"/>
    <w:multiLevelType w:val="multilevel"/>
    <w:tmpl w:val="221A95DA"/>
    <w:styleLink w:val="WW8Num12"/>
    <w:lvl w:ilvl="0">
      <w:numFmt w:val="bullet"/>
      <w:lvlText w:val=""/>
      <w:lvlJc w:val="left"/>
      <w:pPr>
        <w:ind w:left="1287" w:hanging="360"/>
      </w:pPr>
      <w:rPr>
        <w:rFonts w:ascii="Symbol" w:eastAsia="Times New Roman" w:hAnsi="Symbol" w:cs="Calibri"/>
        <w:color w:val="auto"/>
        <w:position w:val="0"/>
        <w:sz w:val="20"/>
        <w:szCs w:val="20"/>
        <w:shd w:val="clear" w:color="auto" w:fill="auto"/>
        <w:vertAlign w:val="baseline"/>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Calibri"/>
        <w:color w:val="auto"/>
        <w:position w:val="0"/>
        <w:sz w:val="20"/>
        <w:szCs w:val="20"/>
        <w:shd w:val="clear" w:color="auto" w:fill="auto"/>
        <w:vertAlign w:val="baseline"/>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Calibri"/>
        <w:color w:val="auto"/>
        <w:position w:val="0"/>
        <w:sz w:val="20"/>
        <w:szCs w:val="20"/>
        <w:shd w:val="clear" w:color="auto" w:fill="auto"/>
        <w:vertAlign w:val="baseline"/>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2" w15:restartNumberingAfterBreak="0">
    <w:nsid w:val="6BDB077E"/>
    <w:multiLevelType w:val="multilevel"/>
    <w:tmpl w:val="14B4AC5A"/>
    <w:styleLink w:val="WW8Num5"/>
    <w:lvl w:ilvl="0">
      <w:numFmt w:val="bullet"/>
      <w:lvlText w:val=""/>
      <w:lvlJc w:val="left"/>
      <w:pPr>
        <w:ind w:left="1400" w:hanging="360"/>
      </w:pPr>
      <w:rPr>
        <w:rFonts w:ascii="Symbol" w:hAnsi="Symbol" w:cs="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cs="Wingdings"/>
      </w:rPr>
    </w:lvl>
    <w:lvl w:ilvl="3">
      <w:numFmt w:val="bullet"/>
      <w:lvlText w:val=""/>
      <w:lvlJc w:val="left"/>
      <w:pPr>
        <w:ind w:left="3560" w:hanging="360"/>
      </w:pPr>
      <w:rPr>
        <w:rFonts w:ascii="Symbol" w:hAnsi="Symbol" w:cs="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cs="Wingdings"/>
      </w:rPr>
    </w:lvl>
    <w:lvl w:ilvl="6">
      <w:numFmt w:val="bullet"/>
      <w:lvlText w:val=""/>
      <w:lvlJc w:val="left"/>
      <w:pPr>
        <w:ind w:left="5720" w:hanging="360"/>
      </w:pPr>
      <w:rPr>
        <w:rFonts w:ascii="Symbol" w:hAnsi="Symbol" w:cs="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cs="Wingdings"/>
      </w:rPr>
    </w:lvl>
  </w:abstractNum>
  <w:abstractNum w:abstractNumId="123" w15:restartNumberingAfterBreak="0">
    <w:nsid w:val="6D1E6D54"/>
    <w:multiLevelType w:val="multilevel"/>
    <w:tmpl w:val="EA4ABE06"/>
    <w:styleLink w:val="WW8Num12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4" w15:restartNumberingAfterBreak="0">
    <w:nsid w:val="6DB03D85"/>
    <w:multiLevelType w:val="multilevel"/>
    <w:tmpl w:val="B950DF56"/>
    <w:styleLink w:val="WW8Num9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5" w15:restartNumberingAfterBreak="0">
    <w:nsid w:val="6F253C5E"/>
    <w:multiLevelType w:val="multilevel"/>
    <w:tmpl w:val="581A3740"/>
    <w:styleLink w:val="WW8Num12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6" w15:restartNumberingAfterBreak="0">
    <w:nsid w:val="708B5501"/>
    <w:multiLevelType w:val="multilevel"/>
    <w:tmpl w:val="8CAE7BA8"/>
    <w:styleLink w:val="WW8Num24"/>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27" w15:restartNumberingAfterBreak="0">
    <w:nsid w:val="72CE116D"/>
    <w:multiLevelType w:val="multilevel"/>
    <w:tmpl w:val="904E99F6"/>
    <w:styleLink w:val="WW8Num10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8" w15:restartNumberingAfterBreak="0">
    <w:nsid w:val="7352517A"/>
    <w:multiLevelType w:val="multilevel"/>
    <w:tmpl w:val="09C67050"/>
    <w:styleLink w:val="WW8Num9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9" w15:restartNumberingAfterBreak="0">
    <w:nsid w:val="73A427CF"/>
    <w:multiLevelType w:val="multilevel"/>
    <w:tmpl w:val="B06C99EE"/>
    <w:styleLink w:val="WW8Num17"/>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30" w15:restartNumberingAfterBreak="0">
    <w:nsid w:val="76334D7F"/>
    <w:multiLevelType w:val="multilevel"/>
    <w:tmpl w:val="674EB314"/>
    <w:styleLink w:val="WW8Num145"/>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31" w15:restartNumberingAfterBreak="0">
    <w:nsid w:val="76905504"/>
    <w:multiLevelType w:val="hybridMultilevel"/>
    <w:tmpl w:val="7702E76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32" w15:restartNumberingAfterBreak="0">
    <w:nsid w:val="7A833674"/>
    <w:multiLevelType w:val="multilevel"/>
    <w:tmpl w:val="96D4B0B2"/>
    <w:styleLink w:val="WW8Num13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3" w15:restartNumberingAfterBreak="0">
    <w:nsid w:val="7AC36045"/>
    <w:multiLevelType w:val="multilevel"/>
    <w:tmpl w:val="266694E2"/>
    <w:styleLink w:val="WW8Num9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4" w15:restartNumberingAfterBreak="0">
    <w:nsid w:val="7AE90F27"/>
    <w:multiLevelType w:val="multilevel"/>
    <w:tmpl w:val="0EF665CC"/>
    <w:styleLink w:val="WW8Num34"/>
    <w:lvl w:ilvl="0">
      <w:numFmt w:val="bullet"/>
      <w:lvlText w:val=""/>
      <w:lvlJc w:val="left"/>
      <w:pPr>
        <w:ind w:left="1287" w:hanging="360"/>
      </w:pPr>
      <w:rPr>
        <w:rFonts w:ascii="Symbol" w:eastAsia="Times New Roman" w:hAnsi="Symbol" w:cs="OpenSymbol, 'Arial Unicode MS'"/>
        <w:color w:val="auto"/>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shd w:val="clear" w:color="auto" w:fill="auto"/>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shd w:val="clear" w:color="auto" w:fill="auto"/>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35" w15:restartNumberingAfterBreak="0">
    <w:nsid w:val="7BBB148B"/>
    <w:multiLevelType w:val="multilevel"/>
    <w:tmpl w:val="A1F2417C"/>
    <w:styleLink w:val="WW8Num13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6" w15:restartNumberingAfterBreak="0">
    <w:nsid w:val="7C995E23"/>
    <w:multiLevelType w:val="hybridMultilevel"/>
    <w:tmpl w:val="69869060"/>
    <w:lvl w:ilvl="0" w:tplc="04150005">
      <w:start w:val="1"/>
      <w:numFmt w:val="bullet"/>
      <w:lvlText w:val=""/>
      <w:lvlJc w:val="left"/>
      <w:pPr>
        <w:ind w:left="833" w:hanging="360"/>
      </w:pPr>
      <w:rPr>
        <w:rFonts w:ascii="Wingdings" w:hAnsi="Wingdings"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37" w15:restartNumberingAfterBreak="0">
    <w:nsid w:val="7E8F76E8"/>
    <w:multiLevelType w:val="multilevel"/>
    <w:tmpl w:val="FFAE40E8"/>
    <w:styleLink w:val="WW8Num7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8" w15:restartNumberingAfterBreak="0">
    <w:nsid w:val="7F496651"/>
    <w:multiLevelType w:val="multilevel"/>
    <w:tmpl w:val="1A6AC5CE"/>
    <w:styleLink w:val="WW8Num135"/>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39" w15:restartNumberingAfterBreak="0">
    <w:nsid w:val="7F967EF5"/>
    <w:multiLevelType w:val="multilevel"/>
    <w:tmpl w:val="88549B2E"/>
    <w:styleLink w:val="WW8Num10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0" w15:restartNumberingAfterBreak="0">
    <w:nsid w:val="7FDC76EF"/>
    <w:multiLevelType w:val="multilevel"/>
    <w:tmpl w:val="1EB466CC"/>
    <w:styleLink w:val="WW8Num12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num w:numId="1" w16cid:durableId="725835600">
    <w:abstractNumId w:val="49"/>
  </w:num>
  <w:num w:numId="2" w16cid:durableId="915014107">
    <w:abstractNumId w:val="52"/>
  </w:num>
  <w:num w:numId="3" w16cid:durableId="1841239281">
    <w:abstractNumId w:val="53"/>
  </w:num>
  <w:num w:numId="4" w16cid:durableId="1824349473">
    <w:abstractNumId w:val="126"/>
  </w:num>
  <w:num w:numId="5" w16cid:durableId="1440682422">
    <w:abstractNumId w:val="56"/>
  </w:num>
  <w:num w:numId="6" w16cid:durableId="762190651">
    <w:abstractNumId w:val="129"/>
  </w:num>
  <w:num w:numId="7" w16cid:durableId="1076972679">
    <w:abstractNumId w:val="99"/>
  </w:num>
  <w:num w:numId="8" w16cid:durableId="66996057">
    <w:abstractNumId w:val="20"/>
  </w:num>
  <w:num w:numId="9" w16cid:durableId="1565335039">
    <w:abstractNumId w:val="4"/>
  </w:num>
  <w:num w:numId="10" w16cid:durableId="813176991">
    <w:abstractNumId w:val="37"/>
  </w:num>
  <w:num w:numId="11" w16cid:durableId="1397704932">
    <w:abstractNumId w:val="74"/>
  </w:num>
  <w:num w:numId="12" w16cid:durableId="1450586995">
    <w:abstractNumId w:val="121"/>
  </w:num>
  <w:num w:numId="13" w16cid:durableId="792409631">
    <w:abstractNumId w:val="67"/>
  </w:num>
  <w:num w:numId="14" w16cid:durableId="1858079183">
    <w:abstractNumId w:val="36"/>
  </w:num>
  <w:num w:numId="15" w16cid:durableId="627664101">
    <w:abstractNumId w:val="10"/>
  </w:num>
  <w:num w:numId="16" w16cid:durableId="1883127673">
    <w:abstractNumId w:val="86"/>
  </w:num>
  <w:num w:numId="17" w16cid:durableId="200678213">
    <w:abstractNumId w:val="58"/>
  </w:num>
  <w:num w:numId="18" w16cid:durableId="1438982693">
    <w:abstractNumId w:val="32"/>
  </w:num>
  <w:num w:numId="19" w16cid:durableId="1805077566">
    <w:abstractNumId w:val="66"/>
  </w:num>
  <w:num w:numId="20" w16cid:durableId="1508211503">
    <w:abstractNumId w:val="84"/>
  </w:num>
  <w:num w:numId="21" w16cid:durableId="1527908655">
    <w:abstractNumId w:val="108"/>
  </w:num>
  <w:num w:numId="22" w16cid:durableId="1846244998">
    <w:abstractNumId w:val="69"/>
  </w:num>
  <w:num w:numId="23" w16cid:durableId="367803160">
    <w:abstractNumId w:val="122"/>
  </w:num>
  <w:num w:numId="24" w16cid:durableId="1464930527">
    <w:abstractNumId w:val="60"/>
  </w:num>
  <w:num w:numId="25" w16cid:durableId="2100248688">
    <w:abstractNumId w:val="27"/>
  </w:num>
  <w:num w:numId="26" w16cid:durableId="104547055">
    <w:abstractNumId w:val="134"/>
  </w:num>
  <w:num w:numId="27" w16cid:durableId="1602689831">
    <w:abstractNumId w:val="105"/>
  </w:num>
  <w:num w:numId="28" w16cid:durableId="167915027">
    <w:abstractNumId w:val="26"/>
  </w:num>
  <w:num w:numId="29" w16cid:durableId="1846705945">
    <w:abstractNumId w:val="47"/>
  </w:num>
  <w:num w:numId="30" w16cid:durableId="1769156417">
    <w:abstractNumId w:val="43"/>
  </w:num>
  <w:num w:numId="31" w16cid:durableId="537863173">
    <w:abstractNumId w:val="31"/>
  </w:num>
  <w:num w:numId="32" w16cid:durableId="353925274">
    <w:abstractNumId w:val="34"/>
  </w:num>
  <w:num w:numId="33" w16cid:durableId="1114592217">
    <w:abstractNumId w:val="21"/>
  </w:num>
  <w:num w:numId="34" w16cid:durableId="1000740705">
    <w:abstractNumId w:val="128"/>
  </w:num>
  <w:num w:numId="35" w16cid:durableId="1429697123">
    <w:abstractNumId w:val="29"/>
  </w:num>
  <w:num w:numId="36" w16cid:durableId="1335956500">
    <w:abstractNumId w:val="65"/>
  </w:num>
  <w:num w:numId="37" w16cid:durableId="641622590">
    <w:abstractNumId w:val="91"/>
  </w:num>
  <w:num w:numId="38" w16cid:durableId="230576450">
    <w:abstractNumId w:val="94"/>
  </w:num>
  <w:num w:numId="39" w16cid:durableId="1550261652">
    <w:abstractNumId w:val="124"/>
  </w:num>
  <w:num w:numId="40" w16cid:durableId="1338386394">
    <w:abstractNumId w:val="93"/>
  </w:num>
  <w:num w:numId="41" w16cid:durableId="814495486">
    <w:abstractNumId w:val="133"/>
  </w:num>
  <w:num w:numId="42" w16cid:durableId="538007560">
    <w:abstractNumId w:val="13"/>
  </w:num>
  <w:num w:numId="43" w16cid:durableId="1654137144">
    <w:abstractNumId w:val="28"/>
  </w:num>
  <w:num w:numId="44" w16cid:durableId="1175850914">
    <w:abstractNumId w:val="127"/>
  </w:num>
  <w:num w:numId="45" w16cid:durableId="1377704666">
    <w:abstractNumId w:val="14"/>
  </w:num>
  <w:num w:numId="46" w16cid:durableId="1948273597">
    <w:abstractNumId w:val="18"/>
  </w:num>
  <w:num w:numId="47" w16cid:durableId="2013484390">
    <w:abstractNumId w:val="25"/>
  </w:num>
  <w:num w:numId="48" w16cid:durableId="1864318416">
    <w:abstractNumId w:val="38"/>
  </w:num>
  <w:num w:numId="49" w16cid:durableId="1100371106">
    <w:abstractNumId w:val="110"/>
  </w:num>
  <w:num w:numId="50" w16cid:durableId="2079397560">
    <w:abstractNumId w:val="2"/>
  </w:num>
  <w:num w:numId="51" w16cid:durableId="615714132">
    <w:abstractNumId w:val="112"/>
  </w:num>
  <w:num w:numId="52" w16cid:durableId="869222022">
    <w:abstractNumId w:val="139"/>
  </w:num>
  <w:num w:numId="53" w16cid:durableId="1615288645">
    <w:abstractNumId w:val="120"/>
  </w:num>
  <w:num w:numId="54" w16cid:durableId="1160192435">
    <w:abstractNumId w:val="24"/>
  </w:num>
  <w:num w:numId="55" w16cid:durableId="277833750">
    <w:abstractNumId w:val="107"/>
  </w:num>
  <w:num w:numId="56" w16cid:durableId="18555944">
    <w:abstractNumId w:val="16"/>
  </w:num>
  <w:num w:numId="57" w16cid:durableId="150945554">
    <w:abstractNumId w:val="87"/>
  </w:num>
  <w:num w:numId="58" w16cid:durableId="246571828">
    <w:abstractNumId w:val="3"/>
  </w:num>
  <w:num w:numId="59" w16cid:durableId="1201671902">
    <w:abstractNumId w:val="44"/>
  </w:num>
  <w:num w:numId="60" w16cid:durableId="699623411">
    <w:abstractNumId w:val="0"/>
  </w:num>
  <w:num w:numId="61" w16cid:durableId="1168250092">
    <w:abstractNumId w:val="45"/>
  </w:num>
  <w:num w:numId="62" w16cid:durableId="803232531">
    <w:abstractNumId w:val="48"/>
  </w:num>
  <w:num w:numId="63" w16cid:durableId="341056428">
    <w:abstractNumId w:val="80"/>
  </w:num>
  <w:num w:numId="64" w16cid:durableId="1428622840">
    <w:abstractNumId w:val="33"/>
  </w:num>
  <w:num w:numId="65" w16cid:durableId="1533836433">
    <w:abstractNumId w:val="123"/>
  </w:num>
  <w:num w:numId="66" w16cid:durableId="1226377980">
    <w:abstractNumId w:val="59"/>
  </w:num>
  <w:num w:numId="67" w16cid:durableId="1034888066">
    <w:abstractNumId w:val="5"/>
  </w:num>
  <w:num w:numId="68" w16cid:durableId="1857578721">
    <w:abstractNumId w:val="96"/>
  </w:num>
  <w:num w:numId="69" w16cid:durableId="1131022584">
    <w:abstractNumId w:val="125"/>
  </w:num>
  <w:num w:numId="70" w16cid:durableId="1241914613">
    <w:abstractNumId w:val="140"/>
  </w:num>
  <w:num w:numId="71" w16cid:durableId="353116861">
    <w:abstractNumId w:val="23"/>
  </w:num>
  <w:num w:numId="72" w16cid:durableId="687947534">
    <w:abstractNumId w:val="75"/>
  </w:num>
  <w:num w:numId="73" w16cid:durableId="420880683">
    <w:abstractNumId w:val="57"/>
  </w:num>
  <w:num w:numId="74" w16cid:durableId="1897744568">
    <w:abstractNumId w:val="132"/>
  </w:num>
  <w:num w:numId="75" w16cid:durableId="96564435">
    <w:abstractNumId w:val="30"/>
  </w:num>
  <w:num w:numId="76" w16cid:durableId="1585869457">
    <w:abstractNumId w:val="51"/>
  </w:num>
  <w:num w:numId="77" w16cid:durableId="159471941">
    <w:abstractNumId w:val="64"/>
  </w:num>
  <w:num w:numId="78" w16cid:durableId="1846745533">
    <w:abstractNumId w:val="119"/>
  </w:num>
  <w:num w:numId="79" w16cid:durableId="105393513">
    <w:abstractNumId w:val="138"/>
  </w:num>
  <w:num w:numId="80" w16cid:durableId="932199193">
    <w:abstractNumId w:val="135"/>
  </w:num>
  <w:num w:numId="81" w16cid:durableId="1716730497">
    <w:abstractNumId w:val="83"/>
  </w:num>
  <w:num w:numId="82" w16cid:durableId="607812020">
    <w:abstractNumId w:val="90"/>
  </w:num>
  <w:num w:numId="83" w16cid:durableId="1217350190">
    <w:abstractNumId w:val="9"/>
  </w:num>
  <w:num w:numId="84" w16cid:durableId="1025714571">
    <w:abstractNumId w:val="101"/>
  </w:num>
  <w:num w:numId="85" w16cid:durableId="1561938949">
    <w:abstractNumId w:val="73"/>
  </w:num>
  <w:num w:numId="86" w16cid:durableId="1354070268">
    <w:abstractNumId w:val="61"/>
  </w:num>
  <w:num w:numId="87" w16cid:durableId="1758088245">
    <w:abstractNumId w:val="62"/>
  </w:num>
  <w:num w:numId="88" w16cid:durableId="833685727">
    <w:abstractNumId w:val="114"/>
  </w:num>
  <w:num w:numId="89" w16cid:durableId="2055225859">
    <w:abstractNumId w:val="130"/>
  </w:num>
  <w:num w:numId="90" w16cid:durableId="884870090">
    <w:abstractNumId w:val="92"/>
  </w:num>
  <w:num w:numId="91" w16cid:durableId="1168322174">
    <w:abstractNumId w:val="100"/>
  </w:num>
  <w:num w:numId="92" w16cid:durableId="1121263449">
    <w:abstractNumId w:val="54"/>
  </w:num>
  <w:num w:numId="93" w16cid:durableId="1597444298">
    <w:abstractNumId w:val="19"/>
  </w:num>
  <w:num w:numId="94" w16cid:durableId="203520602">
    <w:abstractNumId w:val="111"/>
  </w:num>
  <w:num w:numId="95" w16cid:durableId="1489322086">
    <w:abstractNumId w:val="137"/>
  </w:num>
  <w:num w:numId="96" w16cid:durableId="249628662">
    <w:abstractNumId w:val="55"/>
  </w:num>
  <w:num w:numId="97" w16cid:durableId="798063345">
    <w:abstractNumId w:val="89"/>
  </w:num>
  <w:num w:numId="98" w16cid:durableId="2132700908">
    <w:abstractNumId w:val="41"/>
  </w:num>
  <w:num w:numId="99" w16cid:durableId="911045687">
    <w:abstractNumId w:val="72"/>
  </w:num>
  <w:num w:numId="100" w16cid:durableId="1952736024">
    <w:abstractNumId w:val="79"/>
  </w:num>
  <w:num w:numId="101" w16cid:durableId="107823546">
    <w:abstractNumId w:val="95"/>
  </w:num>
  <w:num w:numId="102" w16cid:durableId="777411649">
    <w:abstractNumId w:val="76"/>
  </w:num>
  <w:num w:numId="103" w16cid:durableId="1075128412">
    <w:abstractNumId w:val="7"/>
  </w:num>
  <w:num w:numId="104" w16cid:durableId="1122574271">
    <w:abstractNumId w:val="102"/>
  </w:num>
  <w:num w:numId="105" w16cid:durableId="776171644">
    <w:abstractNumId w:val="103"/>
  </w:num>
  <w:num w:numId="106" w16cid:durableId="1572499570">
    <w:abstractNumId w:val="78"/>
  </w:num>
  <w:num w:numId="107" w16cid:durableId="1806434474">
    <w:abstractNumId w:val="63"/>
  </w:num>
  <w:num w:numId="108" w16cid:durableId="1559323167">
    <w:abstractNumId w:val="68"/>
  </w:num>
  <w:num w:numId="109" w16cid:durableId="1817525943">
    <w:abstractNumId w:val="81"/>
  </w:num>
  <w:num w:numId="110" w16cid:durableId="434442069">
    <w:abstractNumId w:val="42"/>
  </w:num>
  <w:num w:numId="111" w16cid:durableId="737436235">
    <w:abstractNumId w:val="46"/>
  </w:num>
  <w:num w:numId="112" w16cid:durableId="1480269041">
    <w:abstractNumId w:val="117"/>
  </w:num>
  <w:num w:numId="113" w16cid:durableId="1848052481">
    <w:abstractNumId w:val="17"/>
  </w:num>
  <w:num w:numId="114" w16cid:durableId="1272738419">
    <w:abstractNumId w:val="1"/>
  </w:num>
  <w:num w:numId="115" w16cid:durableId="536359786">
    <w:abstractNumId w:val="8"/>
  </w:num>
  <w:num w:numId="116" w16cid:durableId="1580479646">
    <w:abstractNumId w:val="118"/>
  </w:num>
  <w:num w:numId="117" w16cid:durableId="1147745186">
    <w:abstractNumId w:val="98"/>
  </w:num>
  <w:num w:numId="118" w16cid:durableId="1325818684">
    <w:abstractNumId w:val="88"/>
  </w:num>
  <w:num w:numId="119" w16cid:durableId="2049068236">
    <w:abstractNumId w:val="115"/>
  </w:num>
  <w:num w:numId="120" w16cid:durableId="1588802251">
    <w:abstractNumId w:val="97"/>
  </w:num>
  <w:num w:numId="121" w16cid:durableId="198708819">
    <w:abstractNumId w:val="71"/>
  </w:num>
  <w:num w:numId="122" w16cid:durableId="2033341994">
    <w:abstractNumId w:val="116"/>
  </w:num>
  <w:num w:numId="123" w16cid:durableId="736318746">
    <w:abstractNumId w:val="35"/>
  </w:num>
  <w:num w:numId="124" w16cid:durableId="475345129">
    <w:abstractNumId w:val="6"/>
  </w:num>
  <w:num w:numId="125" w16cid:durableId="1132670519">
    <w:abstractNumId w:val="109"/>
  </w:num>
  <w:num w:numId="126" w16cid:durableId="874344707">
    <w:abstractNumId w:val="106"/>
  </w:num>
  <w:num w:numId="127" w16cid:durableId="1584220778">
    <w:abstractNumId w:val="136"/>
  </w:num>
  <w:num w:numId="128" w16cid:durableId="939531554">
    <w:abstractNumId w:val="82"/>
  </w:num>
  <w:num w:numId="129" w16cid:durableId="49152759">
    <w:abstractNumId w:val="131"/>
  </w:num>
  <w:num w:numId="130" w16cid:durableId="1563324539">
    <w:abstractNumId w:val="12"/>
  </w:num>
  <w:num w:numId="131" w16cid:durableId="1385451026">
    <w:abstractNumId w:val="85"/>
  </w:num>
  <w:num w:numId="132" w16cid:durableId="197085096">
    <w:abstractNumId w:val="77"/>
  </w:num>
  <w:num w:numId="133" w16cid:durableId="1520508111">
    <w:abstractNumId w:val="50"/>
  </w:num>
  <w:num w:numId="134" w16cid:durableId="1488014480">
    <w:abstractNumId w:val="113"/>
  </w:num>
  <w:num w:numId="135" w16cid:durableId="1155339852">
    <w:abstractNumId w:val="39"/>
  </w:num>
  <w:num w:numId="136" w16cid:durableId="1676180012">
    <w:abstractNumId w:val="70"/>
  </w:num>
  <w:num w:numId="137" w16cid:durableId="1285775106">
    <w:abstractNumId w:val="15"/>
  </w:num>
  <w:num w:numId="138" w16cid:durableId="1863588911">
    <w:abstractNumId w:val="104"/>
  </w:num>
  <w:num w:numId="139" w16cid:durableId="2089033873">
    <w:abstractNumId w:val="11"/>
  </w:num>
  <w:num w:numId="140" w16cid:durableId="1659919911">
    <w:abstractNumId w:val="40"/>
  </w:num>
  <w:num w:numId="141" w16cid:durableId="347219533">
    <w:abstractNumId w:val="22"/>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D01"/>
    <w:rsid w:val="0000036C"/>
    <w:rsid w:val="00000386"/>
    <w:rsid w:val="00013217"/>
    <w:rsid w:val="000204F3"/>
    <w:rsid w:val="0002300D"/>
    <w:rsid w:val="000339AC"/>
    <w:rsid w:val="00033CDB"/>
    <w:rsid w:val="00042E92"/>
    <w:rsid w:val="0004439E"/>
    <w:rsid w:val="0004601B"/>
    <w:rsid w:val="00046AAB"/>
    <w:rsid w:val="00052AEC"/>
    <w:rsid w:val="000663EF"/>
    <w:rsid w:val="00067C8C"/>
    <w:rsid w:val="00073517"/>
    <w:rsid w:val="00073FD1"/>
    <w:rsid w:val="000740CD"/>
    <w:rsid w:val="0007504C"/>
    <w:rsid w:val="00076B65"/>
    <w:rsid w:val="000802C2"/>
    <w:rsid w:val="000842AB"/>
    <w:rsid w:val="000916C4"/>
    <w:rsid w:val="0009617D"/>
    <w:rsid w:val="0009666B"/>
    <w:rsid w:val="000A1EDD"/>
    <w:rsid w:val="000A37E4"/>
    <w:rsid w:val="000A7F7E"/>
    <w:rsid w:val="000B5417"/>
    <w:rsid w:val="000C06AA"/>
    <w:rsid w:val="000C3AB9"/>
    <w:rsid w:val="000D196A"/>
    <w:rsid w:val="000E6DFD"/>
    <w:rsid w:val="0010018C"/>
    <w:rsid w:val="00102965"/>
    <w:rsid w:val="00103B77"/>
    <w:rsid w:val="001135A6"/>
    <w:rsid w:val="001167F6"/>
    <w:rsid w:val="00122969"/>
    <w:rsid w:val="00123434"/>
    <w:rsid w:val="00124469"/>
    <w:rsid w:val="001328D7"/>
    <w:rsid w:val="00136BA5"/>
    <w:rsid w:val="00140A27"/>
    <w:rsid w:val="00143439"/>
    <w:rsid w:val="001458EA"/>
    <w:rsid w:val="00150AF0"/>
    <w:rsid w:val="00157BE2"/>
    <w:rsid w:val="001666EB"/>
    <w:rsid w:val="001677E0"/>
    <w:rsid w:val="00173B2B"/>
    <w:rsid w:val="00173EF4"/>
    <w:rsid w:val="00177FE1"/>
    <w:rsid w:val="00181355"/>
    <w:rsid w:val="001828E0"/>
    <w:rsid w:val="001849FC"/>
    <w:rsid w:val="001A0CAB"/>
    <w:rsid w:val="001A1364"/>
    <w:rsid w:val="001A23DC"/>
    <w:rsid w:val="001A3AF7"/>
    <w:rsid w:val="001B25C2"/>
    <w:rsid w:val="001B5C8A"/>
    <w:rsid w:val="001C330F"/>
    <w:rsid w:val="001C608D"/>
    <w:rsid w:val="001C6916"/>
    <w:rsid w:val="001D054E"/>
    <w:rsid w:val="001D4B3C"/>
    <w:rsid w:val="001D6258"/>
    <w:rsid w:val="001D6563"/>
    <w:rsid w:val="001D738D"/>
    <w:rsid w:val="001E5B98"/>
    <w:rsid w:val="001E699D"/>
    <w:rsid w:val="00200077"/>
    <w:rsid w:val="00205793"/>
    <w:rsid w:val="00217EEA"/>
    <w:rsid w:val="0022774A"/>
    <w:rsid w:val="00233EE7"/>
    <w:rsid w:val="00237421"/>
    <w:rsid w:val="00250F00"/>
    <w:rsid w:val="00260E59"/>
    <w:rsid w:val="00261A2C"/>
    <w:rsid w:val="00263477"/>
    <w:rsid w:val="0026635E"/>
    <w:rsid w:val="002726C5"/>
    <w:rsid w:val="0027398A"/>
    <w:rsid w:val="00280507"/>
    <w:rsid w:val="00285000"/>
    <w:rsid w:val="00287D25"/>
    <w:rsid w:val="00292F26"/>
    <w:rsid w:val="002A4343"/>
    <w:rsid w:val="002C5B19"/>
    <w:rsid w:val="002E13F3"/>
    <w:rsid w:val="002E5EE6"/>
    <w:rsid w:val="002F38CB"/>
    <w:rsid w:val="00300F32"/>
    <w:rsid w:val="00326E69"/>
    <w:rsid w:val="0033302D"/>
    <w:rsid w:val="00342603"/>
    <w:rsid w:val="0036641B"/>
    <w:rsid w:val="00372D6D"/>
    <w:rsid w:val="003778FF"/>
    <w:rsid w:val="003810D1"/>
    <w:rsid w:val="00382C7B"/>
    <w:rsid w:val="003976D9"/>
    <w:rsid w:val="003A40FF"/>
    <w:rsid w:val="003A42EB"/>
    <w:rsid w:val="003E0011"/>
    <w:rsid w:val="003E0EAB"/>
    <w:rsid w:val="003E50C7"/>
    <w:rsid w:val="003E6961"/>
    <w:rsid w:val="00401A9C"/>
    <w:rsid w:val="00405E8A"/>
    <w:rsid w:val="004133EF"/>
    <w:rsid w:val="004238E8"/>
    <w:rsid w:val="00423D40"/>
    <w:rsid w:val="004321E6"/>
    <w:rsid w:val="00443120"/>
    <w:rsid w:val="00445CDF"/>
    <w:rsid w:val="004466CD"/>
    <w:rsid w:val="004615E3"/>
    <w:rsid w:val="00471A56"/>
    <w:rsid w:val="00473B70"/>
    <w:rsid w:val="004827D3"/>
    <w:rsid w:val="00491A5C"/>
    <w:rsid w:val="0049200E"/>
    <w:rsid w:val="00494FEC"/>
    <w:rsid w:val="004B6AF4"/>
    <w:rsid w:val="004B7853"/>
    <w:rsid w:val="004C37EA"/>
    <w:rsid w:val="004C7454"/>
    <w:rsid w:val="004E6D28"/>
    <w:rsid w:val="00500682"/>
    <w:rsid w:val="005033FB"/>
    <w:rsid w:val="0050490A"/>
    <w:rsid w:val="00510272"/>
    <w:rsid w:val="00514FD0"/>
    <w:rsid w:val="0052267D"/>
    <w:rsid w:val="005242C3"/>
    <w:rsid w:val="00530E23"/>
    <w:rsid w:val="0054582B"/>
    <w:rsid w:val="00551C14"/>
    <w:rsid w:val="00552DE0"/>
    <w:rsid w:val="005552FE"/>
    <w:rsid w:val="0056069C"/>
    <w:rsid w:val="00561801"/>
    <w:rsid w:val="00565E14"/>
    <w:rsid w:val="0057192E"/>
    <w:rsid w:val="005742E0"/>
    <w:rsid w:val="00576B65"/>
    <w:rsid w:val="00577C8B"/>
    <w:rsid w:val="00580068"/>
    <w:rsid w:val="00582149"/>
    <w:rsid w:val="005903D3"/>
    <w:rsid w:val="00597628"/>
    <w:rsid w:val="005A2D00"/>
    <w:rsid w:val="005A4567"/>
    <w:rsid w:val="005A6E73"/>
    <w:rsid w:val="005A7512"/>
    <w:rsid w:val="005D0B60"/>
    <w:rsid w:val="005E0E95"/>
    <w:rsid w:val="005F089F"/>
    <w:rsid w:val="00601EA9"/>
    <w:rsid w:val="00605A84"/>
    <w:rsid w:val="00615224"/>
    <w:rsid w:val="00615643"/>
    <w:rsid w:val="00621475"/>
    <w:rsid w:val="00621627"/>
    <w:rsid w:val="006223CF"/>
    <w:rsid w:val="006351E4"/>
    <w:rsid w:val="00642A30"/>
    <w:rsid w:val="00645F90"/>
    <w:rsid w:val="00654F32"/>
    <w:rsid w:val="00656EEE"/>
    <w:rsid w:val="00664132"/>
    <w:rsid w:val="00664A39"/>
    <w:rsid w:val="00665371"/>
    <w:rsid w:val="00667F45"/>
    <w:rsid w:val="00672B08"/>
    <w:rsid w:val="00697E0D"/>
    <w:rsid w:val="006A6362"/>
    <w:rsid w:val="006B3614"/>
    <w:rsid w:val="006B79B1"/>
    <w:rsid w:val="006C5A80"/>
    <w:rsid w:val="006E7CE7"/>
    <w:rsid w:val="006F153C"/>
    <w:rsid w:val="006F3421"/>
    <w:rsid w:val="006F50BE"/>
    <w:rsid w:val="006F71FF"/>
    <w:rsid w:val="007025AF"/>
    <w:rsid w:val="007046CE"/>
    <w:rsid w:val="00713A23"/>
    <w:rsid w:val="00715955"/>
    <w:rsid w:val="0071755D"/>
    <w:rsid w:val="007217E4"/>
    <w:rsid w:val="00725463"/>
    <w:rsid w:val="00726A9B"/>
    <w:rsid w:val="007422AC"/>
    <w:rsid w:val="007446E7"/>
    <w:rsid w:val="00744ED9"/>
    <w:rsid w:val="00770EDE"/>
    <w:rsid w:val="0077331D"/>
    <w:rsid w:val="0079421C"/>
    <w:rsid w:val="007A42B6"/>
    <w:rsid w:val="007A735C"/>
    <w:rsid w:val="007B5186"/>
    <w:rsid w:val="007C2A38"/>
    <w:rsid w:val="007C37C6"/>
    <w:rsid w:val="007C4B0A"/>
    <w:rsid w:val="007D3F9B"/>
    <w:rsid w:val="007E0CBC"/>
    <w:rsid w:val="007E2762"/>
    <w:rsid w:val="007E70A3"/>
    <w:rsid w:val="007E7717"/>
    <w:rsid w:val="007F20A8"/>
    <w:rsid w:val="007F44AF"/>
    <w:rsid w:val="007F47A4"/>
    <w:rsid w:val="007F63E1"/>
    <w:rsid w:val="00803362"/>
    <w:rsid w:val="008040D1"/>
    <w:rsid w:val="00807955"/>
    <w:rsid w:val="00813AF5"/>
    <w:rsid w:val="00825717"/>
    <w:rsid w:val="0082791D"/>
    <w:rsid w:val="00830303"/>
    <w:rsid w:val="008325D4"/>
    <w:rsid w:val="0083502A"/>
    <w:rsid w:val="0084046C"/>
    <w:rsid w:val="00840495"/>
    <w:rsid w:val="008405BC"/>
    <w:rsid w:val="00846687"/>
    <w:rsid w:val="008612E1"/>
    <w:rsid w:val="00864276"/>
    <w:rsid w:val="00865744"/>
    <w:rsid w:val="00875E96"/>
    <w:rsid w:val="00875FA1"/>
    <w:rsid w:val="00890250"/>
    <w:rsid w:val="00891C00"/>
    <w:rsid w:val="00891DC4"/>
    <w:rsid w:val="0089520E"/>
    <w:rsid w:val="008A5671"/>
    <w:rsid w:val="008B206F"/>
    <w:rsid w:val="008B27CB"/>
    <w:rsid w:val="008B4D55"/>
    <w:rsid w:val="008B53FD"/>
    <w:rsid w:val="008B6431"/>
    <w:rsid w:val="008C6111"/>
    <w:rsid w:val="008D11AB"/>
    <w:rsid w:val="009216ED"/>
    <w:rsid w:val="009339A0"/>
    <w:rsid w:val="00937BEF"/>
    <w:rsid w:val="00951B73"/>
    <w:rsid w:val="00966155"/>
    <w:rsid w:val="009771D8"/>
    <w:rsid w:val="00982615"/>
    <w:rsid w:val="00992BF0"/>
    <w:rsid w:val="009936B9"/>
    <w:rsid w:val="009937EF"/>
    <w:rsid w:val="009A37A8"/>
    <w:rsid w:val="009A7BC3"/>
    <w:rsid w:val="009C34C2"/>
    <w:rsid w:val="009C6A37"/>
    <w:rsid w:val="009C7DE1"/>
    <w:rsid w:val="009E2397"/>
    <w:rsid w:val="009E2A14"/>
    <w:rsid w:val="009E4577"/>
    <w:rsid w:val="009E4F0B"/>
    <w:rsid w:val="009E5460"/>
    <w:rsid w:val="009F65AF"/>
    <w:rsid w:val="00A03A98"/>
    <w:rsid w:val="00A0644C"/>
    <w:rsid w:val="00A068BD"/>
    <w:rsid w:val="00A26B54"/>
    <w:rsid w:val="00A35030"/>
    <w:rsid w:val="00A374DC"/>
    <w:rsid w:val="00A61176"/>
    <w:rsid w:val="00A63489"/>
    <w:rsid w:val="00A71998"/>
    <w:rsid w:val="00A74330"/>
    <w:rsid w:val="00A76E6A"/>
    <w:rsid w:val="00A97387"/>
    <w:rsid w:val="00AA2B2C"/>
    <w:rsid w:val="00AA2CB3"/>
    <w:rsid w:val="00AA4965"/>
    <w:rsid w:val="00AB27FC"/>
    <w:rsid w:val="00AB5B28"/>
    <w:rsid w:val="00AB5F8B"/>
    <w:rsid w:val="00AB7008"/>
    <w:rsid w:val="00AC028F"/>
    <w:rsid w:val="00AC0C90"/>
    <w:rsid w:val="00AC1F42"/>
    <w:rsid w:val="00AC4F8B"/>
    <w:rsid w:val="00AD0FF4"/>
    <w:rsid w:val="00AE1277"/>
    <w:rsid w:val="00AE4680"/>
    <w:rsid w:val="00AE655E"/>
    <w:rsid w:val="00AF625F"/>
    <w:rsid w:val="00B01CB2"/>
    <w:rsid w:val="00B01F4E"/>
    <w:rsid w:val="00B036CA"/>
    <w:rsid w:val="00B138AE"/>
    <w:rsid w:val="00B139D3"/>
    <w:rsid w:val="00B1794B"/>
    <w:rsid w:val="00B20AA0"/>
    <w:rsid w:val="00B239E5"/>
    <w:rsid w:val="00B25D1A"/>
    <w:rsid w:val="00B32FF1"/>
    <w:rsid w:val="00B37803"/>
    <w:rsid w:val="00B401CA"/>
    <w:rsid w:val="00B41740"/>
    <w:rsid w:val="00B43D48"/>
    <w:rsid w:val="00B46B4C"/>
    <w:rsid w:val="00B53618"/>
    <w:rsid w:val="00B80D5F"/>
    <w:rsid w:val="00B80FB6"/>
    <w:rsid w:val="00B82731"/>
    <w:rsid w:val="00B945B1"/>
    <w:rsid w:val="00BA2D8A"/>
    <w:rsid w:val="00BA3C1B"/>
    <w:rsid w:val="00BA4F95"/>
    <w:rsid w:val="00BA6500"/>
    <w:rsid w:val="00BB1087"/>
    <w:rsid w:val="00BB1774"/>
    <w:rsid w:val="00BB343C"/>
    <w:rsid w:val="00BB5115"/>
    <w:rsid w:val="00BC1825"/>
    <w:rsid w:val="00BC4C0F"/>
    <w:rsid w:val="00BD68A5"/>
    <w:rsid w:val="00BE0F7B"/>
    <w:rsid w:val="00BF1AC5"/>
    <w:rsid w:val="00C10E4A"/>
    <w:rsid w:val="00C1179D"/>
    <w:rsid w:val="00C15629"/>
    <w:rsid w:val="00C22538"/>
    <w:rsid w:val="00C24CEB"/>
    <w:rsid w:val="00C35E30"/>
    <w:rsid w:val="00C3670B"/>
    <w:rsid w:val="00C40674"/>
    <w:rsid w:val="00C41E3C"/>
    <w:rsid w:val="00C53D01"/>
    <w:rsid w:val="00C54135"/>
    <w:rsid w:val="00C541CD"/>
    <w:rsid w:val="00C56131"/>
    <w:rsid w:val="00C60A54"/>
    <w:rsid w:val="00C62459"/>
    <w:rsid w:val="00C645FE"/>
    <w:rsid w:val="00C6586E"/>
    <w:rsid w:val="00C7060A"/>
    <w:rsid w:val="00C71349"/>
    <w:rsid w:val="00CA0F81"/>
    <w:rsid w:val="00CA16AD"/>
    <w:rsid w:val="00CA3FB3"/>
    <w:rsid w:val="00CB1FC9"/>
    <w:rsid w:val="00CB2E29"/>
    <w:rsid w:val="00CB7485"/>
    <w:rsid w:val="00CC0468"/>
    <w:rsid w:val="00CC6ED2"/>
    <w:rsid w:val="00CE0E8D"/>
    <w:rsid w:val="00CE10C5"/>
    <w:rsid w:val="00CE3D49"/>
    <w:rsid w:val="00CE5825"/>
    <w:rsid w:val="00CF1ECD"/>
    <w:rsid w:val="00D03F81"/>
    <w:rsid w:val="00D04E1F"/>
    <w:rsid w:val="00D1706A"/>
    <w:rsid w:val="00D17C41"/>
    <w:rsid w:val="00D23F37"/>
    <w:rsid w:val="00D3003C"/>
    <w:rsid w:val="00D32D0C"/>
    <w:rsid w:val="00D33990"/>
    <w:rsid w:val="00D63DDB"/>
    <w:rsid w:val="00D670A1"/>
    <w:rsid w:val="00D720CD"/>
    <w:rsid w:val="00D75D84"/>
    <w:rsid w:val="00D778D2"/>
    <w:rsid w:val="00D821CC"/>
    <w:rsid w:val="00D83CCE"/>
    <w:rsid w:val="00D95CDA"/>
    <w:rsid w:val="00DA3D4B"/>
    <w:rsid w:val="00DA6C98"/>
    <w:rsid w:val="00DB4921"/>
    <w:rsid w:val="00DD0711"/>
    <w:rsid w:val="00DD084A"/>
    <w:rsid w:val="00DD51F5"/>
    <w:rsid w:val="00DE60E0"/>
    <w:rsid w:val="00DF407C"/>
    <w:rsid w:val="00DF46D8"/>
    <w:rsid w:val="00DF6360"/>
    <w:rsid w:val="00E10E7B"/>
    <w:rsid w:val="00E133C3"/>
    <w:rsid w:val="00E2744C"/>
    <w:rsid w:val="00E35FD9"/>
    <w:rsid w:val="00E36F05"/>
    <w:rsid w:val="00E410B5"/>
    <w:rsid w:val="00E56AD5"/>
    <w:rsid w:val="00E62811"/>
    <w:rsid w:val="00E82D25"/>
    <w:rsid w:val="00E838E1"/>
    <w:rsid w:val="00E85BA0"/>
    <w:rsid w:val="00E90822"/>
    <w:rsid w:val="00E94DDA"/>
    <w:rsid w:val="00E9612A"/>
    <w:rsid w:val="00ED240E"/>
    <w:rsid w:val="00ED6E91"/>
    <w:rsid w:val="00EE1278"/>
    <w:rsid w:val="00EF1F2C"/>
    <w:rsid w:val="00EF38EF"/>
    <w:rsid w:val="00EF7E3B"/>
    <w:rsid w:val="00F02E19"/>
    <w:rsid w:val="00F06F5B"/>
    <w:rsid w:val="00F15390"/>
    <w:rsid w:val="00F17F81"/>
    <w:rsid w:val="00F27BFE"/>
    <w:rsid w:val="00F5003F"/>
    <w:rsid w:val="00F51FDF"/>
    <w:rsid w:val="00F56812"/>
    <w:rsid w:val="00F57FD1"/>
    <w:rsid w:val="00F659A7"/>
    <w:rsid w:val="00F876EE"/>
    <w:rsid w:val="00F87779"/>
    <w:rsid w:val="00F913BE"/>
    <w:rsid w:val="00FA1FAE"/>
    <w:rsid w:val="00FA6F9D"/>
    <w:rsid w:val="00FB108B"/>
    <w:rsid w:val="00FB28D4"/>
    <w:rsid w:val="00FB6999"/>
    <w:rsid w:val="00FC3DB8"/>
    <w:rsid w:val="00FC79A4"/>
    <w:rsid w:val="00FD1715"/>
    <w:rsid w:val="00FD45B4"/>
    <w:rsid w:val="00FD62A6"/>
    <w:rsid w:val="00FE277C"/>
    <w:rsid w:val="00FE3C0C"/>
    <w:rsid w:val="00FF3126"/>
    <w:rsid w:val="00FF71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04686"/>
  <w15:docId w15:val="{41126CA1-E6A0-479F-ABA5-2D0A1E52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360" w:lineRule="auto"/>
    </w:pPr>
    <w:rPr>
      <w:rFonts w:ascii="Arial" w:hAnsi="Arial"/>
      <w:w w:val="85"/>
      <w:sz w:val="22"/>
    </w:rPr>
  </w:style>
  <w:style w:type="paragraph" w:styleId="Nagwek1">
    <w:name w:val="heading 1"/>
    <w:basedOn w:val="Standard"/>
    <w:next w:val="Textbody"/>
    <w:qFormat/>
    <w:rsid w:val="005A2D00"/>
    <w:pPr>
      <w:keepNext/>
      <w:keepLines/>
      <w:spacing w:before="240" w:after="240"/>
      <w:outlineLvl w:val="0"/>
    </w:pPr>
    <w:rPr>
      <w:b/>
      <w:w w:val="90"/>
      <w:sz w:val="32"/>
      <w:szCs w:val="32"/>
    </w:rPr>
  </w:style>
  <w:style w:type="paragraph" w:styleId="Nagwek2">
    <w:name w:val="heading 2"/>
    <w:basedOn w:val="Standard"/>
    <w:next w:val="Textbody"/>
    <w:unhideWhenUsed/>
    <w:qFormat/>
    <w:pPr>
      <w:keepNext/>
      <w:keepLines/>
      <w:spacing w:before="567" w:after="113"/>
      <w:outlineLvl w:val="1"/>
    </w:pPr>
    <w:rPr>
      <w:b/>
      <w:w w:val="90"/>
      <w:sz w:val="26"/>
      <w:szCs w:val="26"/>
    </w:rPr>
  </w:style>
  <w:style w:type="paragraph" w:styleId="Nagwek3">
    <w:name w:val="heading 3"/>
    <w:basedOn w:val="Standard"/>
    <w:next w:val="Textbody"/>
    <w:unhideWhenUsed/>
    <w:qFormat/>
    <w:pPr>
      <w:keepNext/>
      <w:keepLines/>
      <w:spacing w:before="360" w:after="120" w:line="360" w:lineRule="auto"/>
      <w:outlineLvl w:val="2"/>
    </w:pPr>
    <w:rPr>
      <w:sz w:val="24"/>
      <w:u w:val="single"/>
    </w:rPr>
  </w:style>
  <w:style w:type="paragraph" w:styleId="Nagwek4">
    <w:name w:val="heading 4"/>
    <w:basedOn w:val="Nagwek1"/>
    <w:next w:val="Normalny"/>
    <w:unhideWhenUsed/>
    <w:qFormat/>
    <w:pPr>
      <w:widowControl/>
      <w:suppressAutoHyphens w:val="0"/>
      <w:spacing w:before="40"/>
      <w:textAlignment w:val="auto"/>
      <w:outlineLvl w:val="3"/>
    </w:pPr>
    <w:rPr>
      <w:rFonts w:ascii="Times New Roman" w:eastAsia="Times New Roman" w:hAnsi="Times New Roman" w:cs="Times New Roman"/>
      <w:iCs/>
      <w:color w:val="000000"/>
      <w:w w:val="100"/>
      <w:kern w:val="0"/>
      <w:sz w:val="28"/>
      <w:lang w:eastAsia="en-US" w:bidi="ar-SA"/>
    </w:rPr>
  </w:style>
  <w:style w:type="paragraph" w:styleId="Nagwek5">
    <w:name w:val="heading 5"/>
    <w:basedOn w:val="Normalny"/>
    <w:next w:val="Normalny"/>
    <w:uiPriority w:val="9"/>
    <w:unhideWhenUsed/>
    <w:qFormat/>
    <w:pPr>
      <w:keepNext/>
      <w:keepLines/>
      <w:widowControl/>
      <w:suppressAutoHyphens w:val="0"/>
      <w:spacing w:before="40" w:line="240" w:lineRule="auto"/>
      <w:ind w:left="1008" w:hanging="1008"/>
      <w:textAlignment w:val="auto"/>
      <w:outlineLvl w:val="4"/>
    </w:pPr>
    <w:rPr>
      <w:rFonts w:ascii="Calibri Light" w:eastAsia="Times New Roman" w:hAnsi="Calibri Light" w:cs="Times New Roman"/>
      <w:color w:val="2F5496"/>
      <w:kern w:val="0"/>
      <w:szCs w:val="28"/>
      <w:lang w:eastAsia="en-US" w:bidi="ar-SA"/>
    </w:rPr>
  </w:style>
  <w:style w:type="paragraph" w:styleId="Nagwek6">
    <w:name w:val="heading 6"/>
    <w:basedOn w:val="Normalny"/>
    <w:next w:val="Normalny"/>
    <w:uiPriority w:val="9"/>
    <w:unhideWhenUsed/>
    <w:qFormat/>
    <w:pPr>
      <w:keepNext/>
      <w:keepLines/>
      <w:widowControl/>
      <w:suppressAutoHyphens w:val="0"/>
      <w:spacing w:before="40" w:line="240" w:lineRule="auto"/>
      <w:ind w:left="1152" w:hanging="1152"/>
      <w:textAlignment w:val="auto"/>
      <w:outlineLvl w:val="5"/>
    </w:pPr>
    <w:rPr>
      <w:rFonts w:ascii="Calibri Light" w:eastAsia="Times New Roman" w:hAnsi="Calibri Light" w:cs="Times New Roman"/>
      <w:color w:val="1F3763"/>
      <w:kern w:val="0"/>
      <w:szCs w:val="28"/>
      <w:lang w:eastAsia="en-US" w:bidi="ar-SA"/>
    </w:rPr>
  </w:style>
  <w:style w:type="paragraph" w:styleId="Nagwek7">
    <w:name w:val="heading 7"/>
    <w:basedOn w:val="Normalny"/>
    <w:next w:val="Normalny"/>
    <w:uiPriority w:val="9"/>
    <w:qFormat/>
    <w:pPr>
      <w:keepNext/>
      <w:keepLines/>
      <w:widowControl/>
      <w:suppressAutoHyphens w:val="0"/>
      <w:spacing w:before="40" w:line="240" w:lineRule="auto"/>
      <w:ind w:left="1296" w:hanging="1296"/>
      <w:textAlignment w:val="auto"/>
      <w:outlineLvl w:val="6"/>
    </w:pPr>
    <w:rPr>
      <w:rFonts w:ascii="Calibri Light" w:eastAsia="Times New Roman" w:hAnsi="Calibri Light" w:cs="Times New Roman"/>
      <w:i/>
      <w:iCs/>
      <w:color w:val="1F3763"/>
      <w:kern w:val="0"/>
      <w:szCs w:val="28"/>
      <w:lang w:eastAsia="en-US" w:bidi="ar-SA"/>
    </w:rPr>
  </w:style>
  <w:style w:type="paragraph" w:styleId="Nagwek8">
    <w:name w:val="heading 8"/>
    <w:basedOn w:val="Normalny"/>
    <w:next w:val="Normalny"/>
    <w:uiPriority w:val="9"/>
    <w:qFormat/>
    <w:pPr>
      <w:keepNext/>
      <w:keepLines/>
      <w:widowControl/>
      <w:suppressAutoHyphens w:val="0"/>
      <w:spacing w:before="40" w:line="240" w:lineRule="auto"/>
      <w:ind w:left="1440" w:hanging="1440"/>
      <w:textAlignment w:val="auto"/>
      <w:outlineLvl w:val="7"/>
    </w:pPr>
    <w:rPr>
      <w:rFonts w:ascii="Calibri Light" w:eastAsia="Times New Roman" w:hAnsi="Calibri Light" w:cs="Times New Roman"/>
      <w:color w:val="272727"/>
      <w:kern w:val="0"/>
      <w:sz w:val="21"/>
      <w:szCs w:val="21"/>
      <w:lang w:eastAsia="en-US" w:bidi="ar-SA"/>
    </w:rPr>
  </w:style>
  <w:style w:type="paragraph" w:styleId="Nagwek9">
    <w:name w:val="heading 9"/>
    <w:basedOn w:val="Normalny"/>
    <w:next w:val="Normalny"/>
    <w:uiPriority w:val="9"/>
    <w:qFormat/>
    <w:pPr>
      <w:keepNext/>
      <w:keepLines/>
      <w:widowControl/>
      <w:suppressAutoHyphens w:val="0"/>
      <w:spacing w:before="40" w:line="240" w:lineRule="auto"/>
      <w:ind w:left="1584" w:hanging="1584"/>
      <w:textAlignment w:val="auto"/>
      <w:outlineLvl w:val="8"/>
    </w:pPr>
    <w:rPr>
      <w:rFonts w:ascii="Calibri Light" w:eastAsia="Times New Roman" w:hAnsi="Calibri Light" w:cs="Times New Roman"/>
      <w:i/>
      <w:iCs/>
      <w:color w:val="272727"/>
      <w:kern w:val="0"/>
      <w:sz w:val="21"/>
      <w:szCs w:val="21"/>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spacing w:before="113"/>
    </w:pPr>
    <w:rPr>
      <w:rFonts w:ascii="Arial" w:hAnsi="Arial"/>
      <w:w w:val="85"/>
      <w:sz w:val="22"/>
    </w:rPr>
  </w:style>
  <w:style w:type="paragraph" w:customStyle="1" w:styleId="Heading">
    <w:name w:val="Heading"/>
    <w:basedOn w:val="Standard"/>
    <w:next w:val="Textbody"/>
    <w:pPr>
      <w:keepNext/>
      <w:spacing w:before="240" w:after="120"/>
    </w:pPr>
    <w:rPr>
      <w:rFonts w:eastAsia="Microsoft YaHei"/>
      <w:sz w:val="28"/>
      <w:szCs w:val="28"/>
    </w:rPr>
  </w:style>
  <w:style w:type="paragraph" w:customStyle="1" w:styleId="Textbody">
    <w:name w:val="Text body"/>
    <w:basedOn w:val="Standard"/>
    <w:pPr>
      <w:spacing w:before="0" w:after="120"/>
      <w:ind w:left="567"/>
      <w:jc w:val="both"/>
    </w:pPr>
  </w:style>
  <w:style w:type="paragraph" w:styleId="Lista">
    <w:name w:val="List"/>
    <w:basedOn w:val="Textbody"/>
  </w:style>
  <w:style w:type="paragraph" w:styleId="Legenda">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ind w:left="57" w:right="57"/>
    </w:pPr>
  </w:style>
  <w:style w:type="paragraph" w:customStyle="1" w:styleId="Spistreci">
    <w:name w:val="Spis treści"/>
    <w:basedOn w:val="Nagwek2"/>
    <w:pPr>
      <w:tabs>
        <w:tab w:val="right" w:leader="dot" w:pos="31680"/>
      </w:tabs>
      <w:spacing w:before="113" w:after="57"/>
    </w:pPr>
    <w:rPr>
      <w:b w:val="0"/>
      <w:sz w:val="22"/>
    </w:rPr>
  </w:style>
  <w:style w:type="paragraph" w:customStyle="1" w:styleId="Table">
    <w:name w:val="Table"/>
    <w:basedOn w:val="Legenda"/>
    <w:pPr>
      <w:spacing w:before="0" w:after="0"/>
    </w:pPr>
    <w:rPr>
      <w:rFonts w:cs="Arial"/>
      <w:i w:val="0"/>
      <w:sz w:val="18"/>
    </w:rPr>
  </w:style>
  <w:style w:type="paragraph" w:styleId="Stopka">
    <w:name w:val="footer"/>
    <w:basedOn w:val="Standard"/>
    <w:pPr>
      <w:suppressLineNumbers/>
      <w:tabs>
        <w:tab w:val="center" w:pos="4961"/>
        <w:tab w:val="right" w:pos="9922"/>
      </w:tabs>
    </w:pPr>
  </w:style>
  <w:style w:type="paragraph" w:customStyle="1" w:styleId="TableHeading">
    <w:name w:val="Table Heading"/>
    <w:basedOn w:val="TableContents"/>
    <w:rPr>
      <w:b/>
      <w:bCs/>
    </w:rPr>
  </w:style>
  <w:style w:type="paragraph" w:customStyle="1" w:styleId="Domylnie">
    <w:name w:val="Domy?lnie"/>
    <w:pPr>
      <w:suppressAutoHyphens/>
      <w:autoSpaceDE w:val="0"/>
    </w:pPr>
    <w:rPr>
      <w:lang w:val="en-US"/>
    </w:rPr>
  </w:style>
  <w:style w:type="paragraph" w:customStyle="1" w:styleId="Zawartotabeli">
    <w:name w:val="Zawarto?? tabeli"/>
    <w:basedOn w:val="Domylnie"/>
    <w:pPr>
      <w:ind w:left="57" w:right="57"/>
    </w:pPr>
    <w:rPr>
      <w:lang w:val="pl-PL"/>
    </w:rPr>
  </w:style>
  <w:style w:type="paragraph" w:customStyle="1" w:styleId="Nagwektabeli">
    <w:name w:val="Nag?ówek tabeli"/>
    <w:basedOn w:val="Zawartotabeli"/>
    <w:pPr>
      <w:jc w:val="center"/>
    </w:pPr>
    <w:rPr>
      <w:b/>
      <w:bCs/>
    </w:rPr>
  </w:style>
  <w:style w:type="paragraph" w:customStyle="1" w:styleId="Style4">
    <w:name w:val="Style 4"/>
    <w:pPr>
      <w:suppressAutoHyphens/>
      <w:autoSpaceDE w:val="0"/>
    </w:pPr>
    <w:rPr>
      <w:rFonts w:ascii="Arial" w:eastAsia="Times New Roman" w:hAnsi="Arial" w:cs="Arial"/>
      <w:lang w:bidi="ar-SA"/>
    </w:rPr>
  </w:style>
  <w:style w:type="paragraph" w:customStyle="1" w:styleId="-AKAPIT">
    <w:name w:val="- AKAPIT"/>
    <w:basedOn w:val="Stopka"/>
    <w:link w:val="-AKAPITZnak3"/>
    <w:pPr>
      <w:tabs>
        <w:tab w:val="clear" w:pos="4961"/>
        <w:tab w:val="clear" w:pos="9922"/>
      </w:tabs>
      <w:suppressAutoHyphens w:val="0"/>
      <w:spacing w:before="120" w:line="260" w:lineRule="exact"/>
      <w:ind w:left="284" w:firstLine="454"/>
    </w:pPr>
    <w:rPr>
      <w:rFonts w:ascii="Verdana" w:hAnsi="Verdana" w:cs="Verdana"/>
      <w:i/>
      <w:sz w:val="16"/>
      <w:szCs w:val="16"/>
    </w:rPr>
  </w:style>
  <w:style w:type="paragraph" w:customStyle="1" w:styleId="-AKAPIT-1">
    <w:name w:val="- AKAPIT - 1"/>
    <w:basedOn w:val="-AKAPIT"/>
    <w:pPr>
      <w:spacing w:before="0"/>
    </w:pPr>
  </w:style>
  <w:style w:type="paragraph" w:customStyle="1" w:styleId="wypunktowanietxb">
    <w:name w:val="wypunktowanie txb"/>
    <w:basedOn w:val="-AKAPIT-1"/>
    <w:link w:val="wypunktowanietxbZnak"/>
    <w:pPr>
      <w:numPr>
        <w:numId w:val="15"/>
      </w:numPr>
      <w:spacing w:after="120"/>
    </w:pPr>
    <w:rPr>
      <w:rFonts w:ascii="Calibri" w:eastAsia="ArialCE, 'Arial Unicode MS'" w:hAnsi="Calibri" w:cs="Calibri"/>
      <w:i w:val="0"/>
      <w:sz w:val="20"/>
    </w:rPr>
  </w:style>
  <w:style w:type="paragraph" w:styleId="Akapitzlist">
    <w:name w:val="List Paragraph"/>
    <w:basedOn w:val="Standard"/>
    <w:pPr>
      <w:suppressAutoHyphens w:val="0"/>
      <w:spacing w:before="0" w:after="200" w:line="276" w:lineRule="auto"/>
      <w:ind w:left="720"/>
    </w:pPr>
    <w:rPr>
      <w:rFonts w:cs="Calibri"/>
      <w:szCs w:val="22"/>
    </w:rPr>
  </w:style>
  <w:style w:type="paragraph" w:customStyle="1" w:styleId="Tekstowy">
    <w:name w:val="Tekstowy"/>
    <w:basedOn w:val="Standard"/>
    <w:pPr>
      <w:ind w:left="284"/>
    </w:pPr>
    <w:rPr>
      <w:rFonts w:ascii="Times New Roman" w:hAnsi="Times New Roman" w:cs="Tahoma"/>
      <w:sz w:val="24"/>
    </w:rPr>
  </w:style>
  <w:style w:type="paragraph" w:customStyle="1" w:styleId="tabela">
    <w:name w:val="tabela"/>
    <w:basedOn w:val="Standard"/>
  </w:style>
  <w:style w:type="paragraph" w:styleId="Tekstpodstawowy3">
    <w:name w:val="Body Text 3"/>
    <w:basedOn w:val="Standard"/>
    <w:pPr>
      <w:spacing w:before="0" w:after="120"/>
    </w:pPr>
    <w:rPr>
      <w:sz w:val="16"/>
      <w:szCs w:val="16"/>
    </w:rPr>
  </w:style>
  <w:style w:type="paragraph" w:styleId="Tekstpodstawowy2">
    <w:name w:val="Body Text 2"/>
    <w:basedOn w:val="Standard"/>
    <w:pPr>
      <w:spacing w:before="0" w:after="120" w:line="480" w:lineRule="auto"/>
    </w:pPr>
  </w:style>
  <w:style w:type="paragraph" w:styleId="NormalnyWeb">
    <w:name w:val="Normal (Web)"/>
    <w:basedOn w:val="Standard"/>
    <w:pPr>
      <w:spacing w:before="100" w:after="119"/>
    </w:pPr>
    <w:rPr>
      <w:sz w:val="24"/>
    </w:rPr>
  </w:style>
  <w:style w:type="paragraph" w:customStyle="1" w:styleId="Tekstpodstawowywcity22">
    <w:name w:val="Tekst podstawowy wcięty 22"/>
    <w:basedOn w:val="Standard"/>
    <w:pPr>
      <w:ind w:left="705"/>
    </w:pPr>
    <w:rPr>
      <w:rFonts w:cs="Arial"/>
      <w:sz w:val="24"/>
    </w:rPr>
  </w:style>
  <w:style w:type="paragraph" w:styleId="Tekstdymka">
    <w:name w:val="Balloon Text"/>
    <w:basedOn w:val="Normalny"/>
    <w:rPr>
      <w:rFonts w:ascii="Segoe UI" w:hAnsi="Segoe UI" w:cs="Mangal"/>
      <w:sz w:val="18"/>
      <w:szCs w:val="16"/>
    </w:rPr>
  </w:style>
  <w:style w:type="paragraph" w:customStyle="1" w:styleId="CommentText">
    <w:name w:val="Comment Text"/>
    <w:basedOn w:val="Normalny"/>
    <w:rPr>
      <w:rFonts w:cs="Mangal"/>
      <w:sz w:val="20"/>
      <w:szCs w:val="18"/>
    </w:rPr>
  </w:style>
  <w:style w:type="paragraph" w:customStyle="1" w:styleId="CommentSubject">
    <w:name w:val="Comment Subject"/>
    <w:basedOn w:val="CommentText"/>
    <w:next w:val="CommentText"/>
    <w:rPr>
      <w:b/>
      <w:bCs/>
    </w:rPr>
  </w:style>
  <w:style w:type="character" w:customStyle="1" w:styleId="WW8Num14z0">
    <w:name w:val="WW8Num14z0"/>
    <w:rPr>
      <w:rFonts w:ascii="Symbol" w:eastAsia="Times New Roman" w:hAnsi="Symbol" w:cs="OpenSymbol, 'Arial Unicode MS'"/>
      <w:color w:val="00FFFF"/>
      <w:position w:val="0"/>
      <w:sz w:val="24"/>
      <w:shd w:val="clear" w:color="auto" w:fill="auto"/>
      <w:vertAlign w:val="baseline"/>
      <w:lang w:eastAsia="pl-PL"/>
    </w:rPr>
  </w:style>
  <w:style w:type="character" w:customStyle="1" w:styleId="WW8Num14z1">
    <w:name w:val="WW8Num14z1"/>
    <w:rPr>
      <w:rFonts w:ascii="OpenSymbol, 'Arial Unicode MS'" w:hAnsi="OpenSymbol, 'Arial Unicode MS'" w:cs="OpenSymbol, 'Arial Unicode MS'"/>
    </w:rPr>
  </w:style>
  <w:style w:type="character" w:customStyle="1" w:styleId="WW8Num16z0">
    <w:name w:val="WW8Num16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6z1">
    <w:name w:val="WW8Num16z1"/>
    <w:rPr>
      <w:rFonts w:ascii="OpenSymbol, 'Arial Unicode MS'" w:hAnsi="OpenSymbol, 'Arial Unicode MS'" w:cs="OpenSymbol, 'Arial Unicode MS'"/>
    </w:rPr>
  </w:style>
  <w:style w:type="character" w:customStyle="1" w:styleId="WW8Num15z0">
    <w:name w:val="WW8Num15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5z1">
    <w:name w:val="WW8Num15z1"/>
    <w:rPr>
      <w:rFonts w:ascii="OpenSymbol, 'Arial Unicode MS'" w:hAnsi="OpenSymbol, 'Arial Unicode MS'" w:cs="OpenSymbol, 'Arial Unicode MS'"/>
    </w:rPr>
  </w:style>
  <w:style w:type="character" w:customStyle="1" w:styleId="WW8Num24z0">
    <w:name w:val="WW8Num24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24z1">
    <w:name w:val="WW8Num24z1"/>
    <w:rPr>
      <w:rFonts w:ascii="OpenSymbol, 'Arial Unicode MS'" w:hAnsi="OpenSymbol, 'Arial Unicode MS'" w:cs="OpenSymbol, 'Arial Unicode MS'"/>
    </w:rPr>
  </w:style>
  <w:style w:type="character" w:customStyle="1" w:styleId="WW8Num23z0">
    <w:name w:val="WW8Num23z0"/>
    <w:rPr>
      <w:rFonts w:ascii="Symbol" w:eastAsia="Times New Roman" w:hAnsi="Symbol" w:cs="Symbol"/>
      <w:caps w:val="0"/>
      <w:smallCaps w:val="0"/>
      <w:color w:val="auto"/>
      <w:spacing w:val="0"/>
      <w:position w:val="0"/>
      <w:sz w:val="24"/>
      <w:szCs w:val="22"/>
      <w:shd w:val="clear" w:color="auto" w:fill="auto"/>
      <w:vertAlign w:val="baseline"/>
      <w:lang w:eastAsia="pl-PL"/>
    </w:rPr>
  </w:style>
  <w:style w:type="character" w:customStyle="1" w:styleId="WW8Num23z1">
    <w:name w:val="WW8Num23z1"/>
    <w:rPr>
      <w:rFonts w:ascii="Arial Narrow" w:hAnsi="Arial Narrow" w:cs="Arial Narrow"/>
    </w:rPr>
  </w:style>
  <w:style w:type="character" w:customStyle="1" w:styleId="WW8Num17z0">
    <w:name w:val="WW8Num17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8z1">
    <w:name w:val="WW8Num18z1"/>
    <w:rPr>
      <w:rFonts w:ascii="OpenSymbol, 'Arial Unicode MS'" w:hAnsi="OpenSymbol, 'Arial Unicode MS'" w:cs="OpenSymbol, 'Arial Unicode MS'"/>
    </w:rPr>
  </w:style>
  <w:style w:type="character" w:customStyle="1" w:styleId="WW8Num21z0">
    <w:name w:val="WW8Num21z0"/>
    <w:rPr>
      <w:rFonts w:ascii="Symbol" w:eastAsia="Times New Roman" w:hAnsi="Symbol" w:cs="Symbol"/>
      <w:color w:val="auto"/>
      <w:position w:val="0"/>
      <w:sz w:val="24"/>
      <w:vertAlign w:val="baseline"/>
      <w:lang w:eastAsia="pl-PL"/>
    </w:rPr>
  </w:style>
  <w:style w:type="character" w:customStyle="1" w:styleId="WW8Num21z1">
    <w:name w:val="WW8Num21z1"/>
    <w:rPr>
      <w:rFonts w:ascii="Arial Narrow" w:eastAsia="Times New Roman" w:hAnsi="Arial Narrow" w:cs="Arial Narrow"/>
    </w:rPr>
  </w:style>
  <w:style w:type="character" w:customStyle="1" w:styleId="WW8Num20z0">
    <w:name w:val="WW8Num20z0"/>
    <w:rPr>
      <w:rFonts w:ascii="Symbol" w:eastAsia="Times New Roman" w:hAnsi="Symbol" w:cs="Symbol"/>
      <w:color w:val="auto"/>
      <w:sz w:val="22"/>
      <w:szCs w:val="22"/>
      <w:lang w:eastAsia="pl-PL"/>
    </w:rPr>
  </w:style>
  <w:style w:type="character" w:customStyle="1" w:styleId="WW8Num20z1">
    <w:name w:val="WW8Num20z1"/>
    <w:rPr>
      <w:rFonts w:ascii="Courier New" w:hAnsi="Courier New" w:cs="Courier New"/>
    </w:rPr>
  </w:style>
  <w:style w:type="character" w:customStyle="1" w:styleId="WW8Num22z0">
    <w:name w:val="WW8Num22z0"/>
    <w:rPr>
      <w:rFonts w:ascii="Symbol" w:eastAsia="Times New Roman" w:hAnsi="Symbol" w:cs="OpenSymbol, 'Arial Unicode MS'"/>
      <w:color w:val="auto"/>
      <w:sz w:val="22"/>
      <w:szCs w:val="22"/>
      <w:shd w:val="clear" w:color="auto" w:fill="auto"/>
      <w:lang w:eastAsia="pl-PL"/>
    </w:rPr>
  </w:style>
  <w:style w:type="character" w:customStyle="1" w:styleId="WW8Num22z1">
    <w:name w:val="WW8Num22z1"/>
    <w:rPr>
      <w:rFonts w:ascii="OpenSymbol, 'Arial Unicode MS'" w:hAnsi="OpenSymbol, 'Arial Unicode MS'" w:cs="OpenSymbol, 'Arial Unicode MS'"/>
    </w:rPr>
  </w:style>
  <w:style w:type="character" w:customStyle="1" w:styleId="WW8Num19z0">
    <w:name w:val="WW8Num19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9z1">
    <w:name w:val="WW8Num19z1"/>
    <w:rPr>
      <w:rFonts w:ascii="OpenSymbol, 'Arial Unicode MS'" w:hAnsi="OpenSymbol, 'Arial Unicode MS'" w:cs="OpenSymbol, 'Arial Unicode MS'"/>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WW8Num12z0">
    <w:name w:val="WW8Num12z0"/>
    <w:rPr>
      <w:rFonts w:eastAsia="Times New Roman" w:cs="Calibri"/>
      <w:color w:val="auto"/>
      <w:position w:val="0"/>
      <w:sz w:val="20"/>
      <w:szCs w:val="20"/>
      <w:shd w:val="clear" w:color="auto" w:fill="auto"/>
      <w:vertAlign w:val="baseline"/>
      <w:lang w:eastAsia="pl-PL"/>
    </w:rPr>
  </w:style>
  <w:style w:type="character" w:customStyle="1" w:styleId="WW8Num12z1">
    <w:name w:val="WW8Num12z1"/>
  </w:style>
  <w:style w:type="character" w:customStyle="1" w:styleId="WW8Num6z0">
    <w:name w:val="WW8Num6z0"/>
    <w:rPr>
      <w:rFonts w:ascii="Wingdings" w:eastAsia="Times New Roman" w:hAnsi="Wingdings" w:cs="Wingdings"/>
      <w:caps w:val="0"/>
      <w:smallCaps w:val="0"/>
      <w:color w:val="auto"/>
      <w:spacing w:val="0"/>
      <w:sz w:val="23"/>
      <w:szCs w:val="23"/>
      <w:shd w:val="clear" w:color="auto" w:fill="auto"/>
      <w:lang w:eastAsia="pl-PL"/>
    </w:rPr>
  </w:style>
  <w:style w:type="character" w:customStyle="1" w:styleId="WW8Num6z1">
    <w:name w:val="WW8Num6z1"/>
    <w:rPr>
      <w:rFonts w:ascii="Courier New" w:eastAsia="Times New Roman" w:hAnsi="Courier New" w:cs="Courier New"/>
      <w:b/>
      <w:color w:val="auto"/>
      <w:sz w:val="23"/>
      <w:lang w:eastAsia="pl-PL"/>
    </w:rPr>
  </w:style>
  <w:style w:type="character" w:customStyle="1" w:styleId="WW8Num7z0">
    <w:name w:val="WW8Num7z0"/>
    <w:rPr>
      <w:rFonts w:ascii="Symap" w:eastAsia="Times New Roman" w:hAnsi="Symap" w:cs="Symap"/>
      <w:caps w:val="0"/>
      <w:smallCaps w:val="0"/>
      <w:color w:val="auto"/>
      <w:spacing w:val="0"/>
      <w:sz w:val="22"/>
      <w:szCs w:val="22"/>
      <w:shd w:val="clear" w:color="auto" w:fill="auto"/>
      <w:lang w:eastAsia="pl-PL"/>
    </w:rPr>
  </w:style>
  <w:style w:type="character" w:customStyle="1" w:styleId="WW8Num7z1">
    <w:name w:val="WW8Num7z1"/>
  </w:style>
  <w:style w:type="character" w:customStyle="1" w:styleId="WW8Num8z0">
    <w:name w:val="WW8Num8z0"/>
    <w:rPr>
      <w:rFonts w:ascii="Symap" w:eastAsia="Times New Roman" w:hAnsi="Symap" w:cs="Symap"/>
      <w:caps w:val="0"/>
      <w:smallCaps w:val="0"/>
      <w:color w:val="auto"/>
      <w:spacing w:val="0"/>
      <w:sz w:val="22"/>
      <w:szCs w:val="22"/>
      <w:shd w:val="clear" w:color="auto" w:fill="auto"/>
      <w:lang w:eastAsia="pl-PL"/>
    </w:rPr>
  </w:style>
  <w:style w:type="character" w:customStyle="1" w:styleId="WW8Num8z1">
    <w:name w:val="WW8Num8z1"/>
    <w:rPr>
      <w:rFonts w:ascii="Courier New" w:hAnsi="Courier New" w:cs="Courier New"/>
      <w:b/>
      <w:sz w:val="23"/>
    </w:rPr>
  </w:style>
  <w:style w:type="character" w:customStyle="1" w:styleId="WW8Num10z0">
    <w:name w:val="WW8Num10z0"/>
    <w:rPr>
      <w:rFonts w:ascii="Calibri" w:eastAsia="TimesNewRoman" w:hAnsi="Calibri" w:cs="TimesNewRoman"/>
      <w:b/>
      <w:color w:val="FF950E"/>
      <w:kern w:val="3"/>
      <w:position w:val="0"/>
      <w:sz w:val="24"/>
      <w:szCs w:val="24"/>
      <w:vertAlign w:val="baseline"/>
      <w:lang w:val="en-US" w:eastAsia="ar-SA"/>
    </w:rPr>
  </w:style>
  <w:style w:type="character" w:customStyle="1" w:styleId="WW8Num10z1">
    <w:name w:val="WW8Num10z1"/>
  </w:style>
  <w:style w:type="character" w:customStyle="1" w:styleId="WW8Num9z0">
    <w:name w:val="WW8Num9z0"/>
    <w:rPr>
      <w:rFonts w:ascii="Symap" w:eastAsia="Times New Roman" w:hAnsi="Symap" w:cs="Symap"/>
      <w:color w:val="auto"/>
      <w:position w:val="0"/>
      <w:sz w:val="22"/>
      <w:szCs w:val="22"/>
      <w:vertAlign w:val="baseline"/>
      <w:lang w:eastAsia="pl-PL"/>
    </w:rPr>
  </w:style>
  <w:style w:type="character" w:customStyle="1" w:styleId="WW8Num9z1">
    <w:name w:val="WW8Num9z1"/>
    <w:rPr>
      <w:rFonts w:ascii="Courier New" w:hAnsi="Courier New" w:cs="Courier New"/>
      <w:b/>
      <w:sz w:val="23"/>
    </w:rPr>
  </w:style>
  <w:style w:type="character" w:customStyle="1" w:styleId="WW8Num11z0">
    <w:name w:val="WW8Num11z0"/>
    <w:rPr>
      <w:rFonts w:eastAsia="TimesNewRoman" w:cs="TimesNewRoman"/>
      <w:b/>
      <w:color w:val="auto"/>
      <w:kern w:val="3"/>
      <w:position w:val="0"/>
      <w:sz w:val="24"/>
      <w:szCs w:val="24"/>
      <w:shd w:val="clear" w:color="auto" w:fill="auto"/>
      <w:vertAlign w:val="baseline"/>
      <w:lang w:val="en-US" w:eastAsia="ar-SA"/>
    </w:rPr>
  </w:style>
  <w:style w:type="character" w:customStyle="1" w:styleId="WW8Num11z1">
    <w:name w:val="WW8Num11z1"/>
    <w:rPr>
      <w:rFonts w:ascii="Calibri" w:hAnsi="Calibri" w:cs="Calibri"/>
      <w:b/>
    </w:rPr>
  </w:style>
  <w:style w:type="character" w:customStyle="1" w:styleId="WW8Num25z0">
    <w:name w:val="WW8Num25z0"/>
    <w:rPr>
      <w:rFonts w:ascii="Symbol" w:eastAsia="Times New Roman" w:hAnsi="Symbol" w:cs="Symbol"/>
      <w:b w:val="0"/>
      <w:color w:val="auto"/>
      <w:sz w:val="22"/>
      <w:szCs w:val="24"/>
      <w:shd w:val="clear" w:color="auto" w:fill="auto"/>
      <w:lang w:eastAsia="pl-PL"/>
    </w:rPr>
  </w:style>
  <w:style w:type="character" w:customStyle="1" w:styleId="WW8Num25z1">
    <w:name w:val="WW8Num25z1"/>
    <w:rPr>
      <w:rFonts w:ascii="Arial Narrow" w:hAnsi="Arial Narrow" w:cs="Arial Narrow"/>
    </w:rPr>
  </w:style>
  <w:style w:type="character" w:customStyle="1" w:styleId="WW8Num26z0">
    <w:name w:val="WW8Num26z0"/>
    <w:rPr>
      <w:rFonts w:ascii="Symbol" w:hAnsi="Symbol" w:cs="OpenSymbol, 'Arial Unicode MS'"/>
      <w:color w:val="auto"/>
      <w:shd w:val="clear" w:color="auto" w:fill="auto"/>
    </w:rPr>
  </w:style>
  <w:style w:type="character" w:customStyle="1" w:styleId="WW8Num26z1">
    <w:name w:val="WW8Num26z1"/>
    <w:rPr>
      <w:rFonts w:ascii="OpenSymbol, 'Arial Unicode MS'" w:hAnsi="OpenSymbol, 'Arial Unicode MS'" w:cs="OpenSymbol, 'Arial Unicode MS'"/>
    </w:rPr>
  </w:style>
  <w:style w:type="character" w:customStyle="1" w:styleId="WW8Num13z0">
    <w:name w:val="WW8Num13z0"/>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style>
  <w:style w:type="character" w:customStyle="1" w:styleId="WW8Num13z1">
    <w:name w:val="WW8Num13z1"/>
    <w:rPr>
      <w:rFonts w:ascii="OpenSymbol, 'Arial Unicode MS'" w:hAnsi="OpenSymbol, 'Arial Unicode MS'" w:cs="OpenSymbol, 'Arial Unicode MS'"/>
      <w:color w:val="auto"/>
      <w:position w:val="0"/>
      <w:sz w:val="22"/>
      <w:shd w:val="clear" w:color="auto" w:fill="auto"/>
      <w:vertAlign w:val="baseline"/>
    </w:rPr>
  </w:style>
  <w:style w:type="character" w:customStyle="1" w:styleId="WW8Num27z0">
    <w:name w:val="WW8Num27z0"/>
    <w:rPr>
      <w:rFonts w:ascii="Symbol" w:eastAsia="Times New Roman" w:hAnsi="Symbol" w:cs="Symbol"/>
      <w:color w:val="FF3333"/>
      <w:szCs w:val="24"/>
      <w:lang w:eastAsia="pl-PL"/>
    </w:rPr>
  </w:style>
  <w:style w:type="character" w:customStyle="1" w:styleId="WW8Num27z1">
    <w:name w:val="WW8Num27z1"/>
    <w:rPr>
      <w:rFonts w:ascii="Arial Narrow" w:hAnsi="Arial Narrow" w:cs="Arial Narrow"/>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styleId="Uwydatnienie">
    <w:name w:val="Emphasis"/>
    <w:rPr>
      <w:i/>
      <w:iC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0z0">
    <w:name w:val="WW8Num50z0"/>
    <w:rPr>
      <w:rFonts w:ascii="Symbol" w:eastAsia="Times New Roman" w:hAnsi="Symbol" w:cs="OpenSymbol, 'Arial Unicode MS'"/>
      <w:vanish w:val="0"/>
      <w:color w:val="auto"/>
      <w:position w:val="0"/>
      <w:sz w:val="22"/>
      <w:shd w:val="clear" w:color="auto" w:fill="auto"/>
      <w:vertAlign w:val="baseline"/>
      <w:lang w:eastAsia="pl-PL"/>
    </w:rPr>
  </w:style>
  <w:style w:type="character" w:customStyle="1" w:styleId="WW8Num50z1">
    <w:name w:val="WW8Num50z1"/>
    <w:rPr>
      <w:rFonts w:ascii="OpenSymbol, 'Arial Unicode MS'" w:hAnsi="OpenSymbol, 'Arial Unicode MS'" w:cs="OpenSymbol, 'Arial Unicode MS'"/>
    </w:rPr>
  </w:style>
  <w:style w:type="character" w:customStyle="1" w:styleId="WW8Num50z3">
    <w:name w:val="WW8Num50z3"/>
    <w:rPr>
      <w:rFonts w:ascii="Symbol" w:hAnsi="Symbol" w:cs="OpenSymbol, 'Arial Unicode MS'"/>
      <w:shd w:val="clear" w:color="auto" w:fill="auto"/>
    </w:rPr>
  </w:style>
  <w:style w:type="character" w:customStyle="1" w:styleId="WW8Num34z0">
    <w:name w:val="WW8Num34z0"/>
    <w:rPr>
      <w:rFonts w:ascii="Symbol" w:eastAsia="Times New Roman" w:hAnsi="Symbol" w:cs="OpenSymbol, 'Arial Unicode MS'"/>
      <w:color w:val="auto"/>
      <w:lang w:eastAsia="pl-PL"/>
    </w:rPr>
  </w:style>
  <w:style w:type="character" w:customStyle="1" w:styleId="WW8Num34z1">
    <w:name w:val="WW8Num34z1"/>
    <w:rPr>
      <w:rFonts w:ascii="OpenSymbol, 'Arial Unicode MS'" w:hAnsi="OpenSymbol, 'Arial Unicode MS'" w:cs="OpenSymbol, 'Arial Unicode MS'"/>
    </w:rPr>
  </w:style>
  <w:style w:type="character" w:customStyle="1" w:styleId="WW8Num34z3">
    <w:name w:val="WW8Num34z3"/>
    <w:rPr>
      <w:rFonts w:ascii="Symbol" w:hAnsi="Symbol" w:cs="OpenSymbol, 'Arial Unicode MS'"/>
      <w:shd w:val="clear" w:color="auto" w:fill="auto"/>
    </w:rPr>
  </w:style>
  <w:style w:type="character" w:customStyle="1" w:styleId="WW8Num60z0">
    <w:name w:val="WW8Num60z0"/>
    <w:rPr>
      <w:rFonts w:ascii="Symbol" w:hAnsi="Symbol" w:cs="OpenSymbol, 'Arial Unicode MS'"/>
    </w:rPr>
  </w:style>
  <w:style w:type="character" w:customStyle="1" w:styleId="WW8Num60z1">
    <w:name w:val="WW8Num60z1"/>
    <w:rPr>
      <w:rFonts w:ascii="OpenSymbol, 'Arial Unicode MS'" w:hAnsi="OpenSymbol, 'Arial Unicode MS'" w:cs="OpenSymbol, 'Arial Unicode MS'"/>
    </w:rPr>
  </w:style>
  <w:style w:type="character" w:customStyle="1" w:styleId="WW8Num30z0">
    <w:name w:val="WW8Num30z0"/>
    <w:rPr>
      <w:rFonts w:ascii="Symbol" w:hAnsi="Symbol" w:cs="OpenSymbol, 'Arial Unicode MS'"/>
      <w:color w:val="FF6600"/>
      <w:sz w:val="24"/>
      <w:shd w:val="clear" w:color="auto" w:fill="auto"/>
    </w:rPr>
  </w:style>
  <w:style w:type="character" w:customStyle="1" w:styleId="WW8Num30z1">
    <w:name w:val="WW8Num30z1"/>
    <w:rPr>
      <w:rFonts w:ascii="OpenSymbol, 'Arial Unicode MS'" w:hAnsi="OpenSymbol, 'Arial Unicode MS'" w:cs="OpenSymbol, 'Arial Unicode MS'"/>
    </w:rPr>
  </w:style>
  <w:style w:type="character" w:customStyle="1" w:styleId="WW8Num30z3">
    <w:name w:val="WW8Num30z3"/>
    <w:rPr>
      <w:rFonts w:ascii="Symbol" w:hAnsi="Symbol" w:cs="OpenSymbol, 'Arial Unicode MS'"/>
      <w:color w:val="auto"/>
      <w:position w:val="0"/>
      <w:sz w:val="24"/>
      <w:shd w:val="clear" w:color="auto" w:fill="auto"/>
      <w:vertAlign w:val="baseline"/>
      <w:lang w:eastAsia="pl-PL"/>
    </w:rPr>
  </w:style>
  <w:style w:type="character" w:customStyle="1" w:styleId="WW8Num32z0">
    <w:name w:val="WW8Num32z0"/>
    <w:rPr>
      <w:rFonts w:ascii="Symbol" w:hAnsi="Symbol" w:cs="OpenSymbol, 'Arial Unicode MS'"/>
      <w:color w:val="auto"/>
      <w:shd w:val="clear" w:color="auto" w:fill="auto"/>
    </w:rPr>
  </w:style>
  <w:style w:type="character" w:customStyle="1" w:styleId="WW8Num32z1">
    <w:name w:val="WW8Num32z1"/>
    <w:rPr>
      <w:rFonts w:ascii="OpenSymbol, 'Arial Unicode MS'" w:hAnsi="OpenSymbol, 'Arial Unicode MS'" w:cs="OpenSymbol, 'Arial Unicode MS'"/>
      <w:color w:val="auto"/>
    </w:rPr>
  </w:style>
  <w:style w:type="character" w:customStyle="1" w:styleId="WW8Num32z3">
    <w:name w:val="WW8Num32z3"/>
    <w:rPr>
      <w:rFonts w:ascii="Symbol" w:hAnsi="Symbol" w:cs="OpenSymbol, 'Arial Unicode MS'"/>
      <w:color w:val="auto"/>
    </w:rPr>
  </w:style>
  <w:style w:type="character" w:customStyle="1" w:styleId="WW8Num33z0">
    <w:name w:val="WW8Num33z0"/>
    <w:rPr>
      <w:rFonts w:ascii="Symbol" w:eastAsia="Times New Roman" w:hAnsi="Symbol" w:cs="OpenSymbol, 'Arial Unicode MS'"/>
      <w:color w:val="auto"/>
      <w:shd w:val="clear" w:color="auto" w:fill="auto"/>
      <w:lang w:eastAsia="pl-PL"/>
    </w:rPr>
  </w:style>
  <w:style w:type="character" w:customStyle="1" w:styleId="WW8Num33z1">
    <w:name w:val="WW8Num33z1"/>
    <w:rPr>
      <w:rFonts w:ascii="OpenSymbol, 'Arial Unicode MS'" w:hAnsi="OpenSymbol, 'Arial Unicode MS'" w:cs="OpenSymbol, 'Arial Unicode MS'"/>
    </w:rPr>
  </w:style>
  <w:style w:type="character" w:customStyle="1" w:styleId="WW8Num33z3">
    <w:name w:val="WW8Num33z3"/>
    <w:rPr>
      <w:rFonts w:ascii="Symbol" w:hAnsi="Symbol" w:cs="OpenSymbol, 'Arial Unicode MS'"/>
      <w:color w:val="auto"/>
      <w:lang w:eastAsia="pl-PL"/>
    </w:rPr>
  </w:style>
  <w:style w:type="character" w:customStyle="1" w:styleId="WW8Num31z0">
    <w:name w:val="WW8Num31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31z1">
    <w:name w:val="WW8Num31z1"/>
    <w:rPr>
      <w:rFonts w:ascii="OpenSymbol, 'Arial Unicode MS'" w:hAnsi="OpenSymbol, 'Arial Unicode MS'" w:cs="OpenSymbol, 'Arial Unicode MS'"/>
    </w:rPr>
  </w:style>
  <w:style w:type="character" w:customStyle="1" w:styleId="ListLabel1">
    <w:name w:val="ListLabel 1"/>
    <w:rPr>
      <w:rFonts w:eastAsia="Calibri" w:cs="Arial"/>
    </w:rPr>
  </w:style>
  <w:style w:type="character" w:customStyle="1" w:styleId="ListLabel2">
    <w:name w:val="ListLabel 2"/>
    <w:rPr>
      <w:rFonts w:cs="Courier New"/>
    </w:rPr>
  </w:style>
  <w:style w:type="character" w:customStyle="1" w:styleId="WW8Num3z0">
    <w:name w:val="WW8Num3z0"/>
    <w:rPr>
      <w:rFonts w:ascii="Symbol" w:hAnsi="Symbol" w:cs="Symbol"/>
      <w:color w:val="000000"/>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2z0">
    <w:name w:val="WW8Num2z0"/>
    <w:rPr>
      <w:rFonts w:ascii="Times New Roman" w:eastAsia="Times New Roman" w:hAnsi="Times New Roman" w:cs="Times New Roman"/>
    </w:rPr>
  </w:style>
  <w:style w:type="character" w:customStyle="1" w:styleId="WW8Num2z1">
    <w:name w:val="WW8Num2z1"/>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4z0">
    <w:name w:val="WW8Num4z0"/>
    <w:rPr>
      <w:rFonts w:ascii="Arial" w:hAnsi="Arial" w:cs="Arial"/>
      <w:b/>
      <w:bC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BalloonTextChar">
    <w:name w:val="Balloon Text Char"/>
    <w:basedOn w:val="Domylnaczcionkaakapitu"/>
    <w:rPr>
      <w:rFonts w:ascii="Segoe UI" w:hAnsi="Segoe UI" w:cs="Mangal"/>
      <w:sz w:val="18"/>
      <w:szCs w:val="16"/>
    </w:rPr>
  </w:style>
  <w:style w:type="character" w:customStyle="1" w:styleId="ListLabel40">
    <w:name w:val="ListLabel 40"/>
    <w:rPr>
      <w:b w:val="0"/>
    </w:rPr>
  </w:style>
  <w:style w:type="character" w:customStyle="1" w:styleId="ListLabel41">
    <w:name w:val="ListLabel 41"/>
    <w:rPr>
      <w:rFonts w:eastAsia="Times New Roman" w:cs="Calibri"/>
    </w:rPr>
  </w:style>
  <w:style w:type="character" w:customStyle="1" w:styleId="CommentReference">
    <w:name w:val="Comment Reference"/>
    <w:basedOn w:val="Domylnaczcionkaakapitu"/>
    <w:rPr>
      <w:sz w:val="16"/>
      <w:szCs w:val="16"/>
    </w:rPr>
  </w:style>
  <w:style w:type="character" w:customStyle="1" w:styleId="CommentTextChar">
    <w:name w:val="Comment Text Char"/>
    <w:basedOn w:val="Domylnaczcionkaakapitu"/>
    <w:rPr>
      <w:rFonts w:cs="Mangal"/>
      <w:sz w:val="20"/>
      <w:szCs w:val="18"/>
    </w:rPr>
  </w:style>
  <w:style w:type="character" w:customStyle="1" w:styleId="CommentSubjectChar">
    <w:name w:val="Comment Subject Char"/>
    <w:basedOn w:val="CommentTextChar"/>
    <w:rPr>
      <w:rFonts w:cs="Mangal"/>
      <w:b/>
      <w:bCs/>
      <w:sz w:val="20"/>
      <w:szCs w:val="18"/>
    </w:rPr>
  </w:style>
  <w:style w:type="character" w:customStyle="1" w:styleId="Nagwek4Znak">
    <w:name w:val="Nagłówek 4 Znak"/>
    <w:basedOn w:val="Domylnaczcionkaakapitu"/>
    <w:rPr>
      <w:rFonts w:eastAsia="Times New Roman" w:cs="Times New Roman"/>
      <w:b/>
      <w:iCs/>
      <w:color w:val="000000"/>
      <w:kern w:val="0"/>
      <w:sz w:val="28"/>
      <w:szCs w:val="32"/>
      <w:lang w:eastAsia="en-US" w:bidi="ar-SA"/>
    </w:rPr>
  </w:style>
  <w:style w:type="character" w:customStyle="1" w:styleId="Nagwek5Znak">
    <w:name w:val="Nagłówek 5 Znak"/>
    <w:basedOn w:val="Domylnaczcionkaakapitu"/>
    <w:rPr>
      <w:rFonts w:ascii="Calibri Light" w:eastAsia="Times New Roman" w:hAnsi="Calibri Light" w:cs="Times New Roman"/>
      <w:color w:val="2F5496"/>
      <w:kern w:val="0"/>
      <w:szCs w:val="28"/>
      <w:lang w:eastAsia="en-US" w:bidi="ar-SA"/>
    </w:rPr>
  </w:style>
  <w:style w:type="character" w:customStyle="1" w:styleId="Nagwek6Znak">
    <w:name w:val="Nagłówek 6 Znak"/>
    <w:basedOn w:val="Domylnaczcionkaakapitu"/>
    <w:rPr>
      <w:rFonts w:ascii="Calibri Light" w:eastAsia="Times New Roman" w:hAnsi="Calibri Light" w:cs="Times New Roman"/>
      <w:color w:val="1F3763"/>
      <w:kern w:val="0"/>
      <w:szCs w:val="28"/>
      <w:lang w:eastAsia="en-US" w:bidi="ar-SA"/>
    </w:rPr>
  </w:style>
  <w:style w:type="character" w:customStyle="1" w:styleId="Nagwek7Znak">
    <w:name w:val="Nagłówek 7 Znak"/>
    <w:basedOn w:val="Domylnaczcionkaakapitu"/>
    <w:rPr>
      <w:rFonts w:ascii="Calibri Light" w:eastAsia="Times New Roman" w:hAnsi="Calibri Light" w:cs="Times New Roman"/>
      <w:i/>
      <w:iCs/>
      <w:color w:val="1F3763"/>
      <w:kern w:val="0"/>
      <w:szCs w:val="28"/>
      <w:lang w:eastAsia="en-US" w:bidi="ar-SA"/>
    </w:rPr>
  </w:style>
  <w:style w:type="character" w:customStyle="1" w:styleId="Nagwek8Znak">
    <w:name w:val="Nagłówek 8 Znak"/>
    <w:basedOn w:val="Domylnaczcionkaakapitu"/>
    <w:rPr>
      <w:rFonts w:ascii="Calibri Light" w:eastAsia="Times New Roman" w:hAnsi="Calibri Light" w:cs="Times New Roman"/>
      <w:color w:val="272727"/>
      <w:kern w:val="0"/>
      <w:sz w:val="21"/>
      <w:szCs w:val="21"/>
      <w:lang w:eastAsia="en-US" w:bidi="ar-SA"/>
    </w:rPr>
  </w:style>
  <w:style w:type="character" w:customStyle="1" w:styleId="Nagwek9Znak">
    <w:name w:val="Nagłówek 9 Znak"/>
    <w:basedOn w:val="Domylnaczcionkaakapitu"/>
    <w:rPr>
      <w:rFonts w:ascii="Calibri Light" w:eastAsia="Times New Roman" w:hAnsi="Calibri Light" w:cs="Times New Roman"/>
      <w:i/>
      <w:iCs/>
      <w:color w:val="272727"/>
      <w:kern w:val="0"/>
      <w:sz w:val="21"/>
      <w:szCs w:val="21"/>
      <w:lang w:eastAsia="en-US" w:bidi="ar-SA"/>
    </w:rPr>
  </w:style>
  <w:style w:type="character" w:customStyle="1" w:styleId="Nagwek1Znak">
    <w:name w:val="Nagłówek 1 Znak"/>
    <w:basedOn w:val="Domylnaczcionkaakapitu"/>
    <w:rPr>
      <w:rFonts w:ascii="Arial" w:hAnsi="Arial"/>
      <w:b/>
      <w:w w:val="90"/>
      <w:sz w:val="32"/>
      <w:szCs w:val="32"/>
    </w:rPr>
  </w:style>
  <w:style w:type="character" w:customStyle="1" w:styleId="Nagwek2Znak">
    <w:name w:val="Nagłówek 2 Znak"/>
    <w:basedOn w:val="Domylnaczcionkaakapitu"/>
    <w:uiPriority w:val="9"/>
    <w:rPr>
      <w:rFonts w:ascii="Arial" w:hAnsi="Arial"/>
      <w:b/>
      <w:w w:val="90"/>
      <w:sz w:val="26"/>
      <w:szCs w:val="26"/>
    </w:rPr>
  </w:style>
  <w:style w:type="character" w:customStyle="1" w:styleId="Nagwek3Znak">
    <w:name w:val="Nagłówek 3 Znak"/>
    <w:basedOn w:val="Domylnaczcionkaakapitu"/>
    <w:uiPriority w:val="9"/>
    <w:rPr>
      <w:rFonts w:ascii="Arial" w:hAnsi="Arial"/>
      <w:w w:val="85"/>
      <w:u w:val="single"/>
    </w:rPr>
  </w:style>
  <w:style w:type="paragraph" w:styleId="Spistreci1">
    <w:name w:val="toc 1"/>
    <w:basedOn w:val="Normalny"/>
    <w:next w:val="Normalny"/>
    <w:autoRedefine/>
    <w:uiPriority w:val="39"/>
    <w:pPr>
      <w:widowControl/>
      <w:suppressAutoHyphens w:val="0"/>
      <w:spacing w:after="100" w:line="240" w:lineRule="auto"/>
      <w:textAlignment w:val="auto"/>
    </w:pPr>
    <w:rPr>
      <w:rFonts w:ascii="Times New Roman" w:eastAsia="Calibri" w:hAnsi="Times New Roman" w:cs="Times New Roman"/>
      <w:color w:val="000000"/>
      <w:kern w:val="0"/>
      <w:szCs w:val="28"/>
      <w:lang w:eastAsia="en-US" w:bidi="ar-SA"/>
    </w:rPr>
  </w:style>
  <w:style w:type="paragraph" w:styleId="Spistreci2">
    <w:name w:val="toc 2"/>
    <w:basedOn w:val="Normalny"/>
    <w:next w:val="Normalny"/>
    <w:autoRedefine/>
    <w:uiPriority w:val="39"/>
    <w:pPr>
      <w:widowControl/>
      <w:suppressAutoHyphens w:val="0"/>
      <w:spacing w:after="100" w:line="240" w:lineRule="auto"/>
      <w:ind w:left="220"/>
      <w:textAlignment w:val="auto"/>
    </w:pPr>
    <w:rPr>
      <w:rFonts w:ascii="Times New Roman" w:eastAsia="Calibri" w:hAnsi="Times New Roman" w:cs="Times New Roman"/>
      <w:color w:val="000000"/>
      <w:kern w:val="0"/>
      <w:szCs w:val="28"/>
      <w:lang w:eastAsia="en-US" w:bidi="ar-SA"/>
    </w:rPr>
  </w:style>
  <w:style w:type="character" w:styleId="Hipercze">
    <w:name w:val="Hyperlink"/>
    <w:basedOn w:val="Domylnaczcionkaakapitu"/>
    <w:uiPriority w:val="99"/>
    <w:rPr>
      <w:color w:val="0563C1"/>
      <w:u w:val="single"/>
    </w:rPr>
  </w:style>
  <w:style w:type="paragraph" w:styleId="Nagwekspisutreci">
    <w:name w:val="TOC Heading"/>
    <w:basedOn w:val="Nagwek1"/>
    <w:next w:val="Normalny"/>
    <w:uiPriority w:val="39"/>
    <w:qFormat/>
    <w:pPr>
      <w:widowControl/>
      <w:suppressAutoHyphens w:val="0"/>
      <w:textAlignment w:val="auto"/>
    </w:pPr>
    <w:rPr>
      <w:rFonts w:ascii="Calibri Light" w:eastAsia="Times New Roman" w:hAnsi="Calibri Light" w:cs="Times New Roman"/>
      <w:b w:val="0"/>
      <w:color w:val="2F5496"/>
      <w:w w:val="100"/>
      <w:kern w:val="0"/>
      <w:lang w:eastAsia="pl-PL" w:bidi="ar-SA"/>
    </w:rPr>
  </w:style>
  <w:style w:type="character" w:styleId="Tekstzastpczy">
    <w:name w:val="Placeholder Text"/>
    <w:basedOn w:val="Domylnaczcionkaakapitu"/>
    <w:rPr>
      <w:color w:val="808080"/>
    </w:rPr>
  </w:style>
  <w:style w:type="paragraph" w:styleId="Bezodstpw">
    <w:name w:val="No Spacing"/>
    <w:pPr>
      <w:widowControl/>
      <w:textAlignment w:val="auto"/>
    </w:pPr>
    <w:rPr>
      <w:rFonts w:ascii="Calibri" w:eastAsia="Calibri" w:hAnsi="Calibri" w:cs="Times New Roman"/>
      <w:kern w:val="0"/>
      <w:sz w:val="22"/>
      <w:szCs w:val="22"/>
      <w:lang w:eastAsia="en-US" w:bidi="ar-SA"/>
    </w:rPr>
  </w:style>
  <w:style w:type="paragraph" w:styleId="Nagwek">
    <w:name w:val="header"/>
    <w:basedOn w:val="Normalny"/>
    <w:pPr>
      <w:widowControl/>
      <w:tabs>
        <w:tab w:val="center" w:pos="4536"/>
        <w:tab w:val="right" w:pos="9072"/>
      </w:tabs>
      <w:suppressAutoHyphens w:val="0"/>
      <w:textAlignment w:val="auto"/>
    </w:pPr>
    <w:rPr>
      <w:rFonts w:ascii="Times New Roman" w:eastAsia="Calibri" w:hAnsi="Times New Roman" w:cs="Times New Roman"/>
      <w:color w:val="000000"/>
      <w:kern w:val="0"/>
      <w:szCs w:val="28"/>
      <w:lang w:eastAsia="en-US" w:bidi="ar-SA"/>
    </w:rPr>
  </w:style>
  <w:style w:type="character" w:customStyle="1" w:styleId="NagwekZnak">
    <w:name w:val="Nagłówek Znak"/>
    <w:basedOn w:val="Domylnaczcionkaakapitu"/>
    <w:rPr>
      <w:rFonts w:eastAsia="Calibri" w:cs="Times New Roman"/>
      <w:color w:val="000000"/>
      <w:kern w:val="0"/>
      <w:szCs w:val="28"/>
      <w:lang w:eastAsia="en-US" w:bidi="ar-SA"/>
    </w:rPr>
  </w:style>
  <w:style w:type="character" w:customStyle="1" w:styleId="StopkaZnak">
    <w:name w:val="Stopka Znak"/>
    <w:basedOn w:val="Domylnaczcionkaakapitu"/>
    <w:rPr>
      <w:rFonts w:ascii="Arial" w:hAnsi="Arial"/>
      <w:w w:val="85"/>
      <w:sz w:val="22"/>
    </w:rPr>
  </w:style>
  <w:style w:type="paragraph" w:styleId="Spistreci3">
    <w:name w:val="toc 3"/>
    <w:basedOn w:val="Normalny"/>
    <w:next w:val="Normalny"/>
    <w:autoRedefine/>
    <w:uiPriority w:val="39"/>
    <w:pPr>
      <w:widowControl/>
      <w:suppressAutoHyphens w:val="0"/>
      <w:spacing w:after="100" w:line="240" w:lineRule="auto"/>
      <w:ind w:left="480"/>
      <w:textAlignment w:val="auto"/>
    </w:pPr>
    <w:rPr>
      <w:rFonts w:ascii="Times New Roman" w:eastAsia="Calibri" w:hAnsi="Times New Roman" w:cs="Times New Roman"/>
      <w:color w:val="000000"/>
      <w:kern w:val="0"/>
      <w:szCs w:val="28"/>
      <w:lang w:eastAsia="en-US" w:bidi="ar-SA"/>
    </w:rPr>
  </w:style>
  <w:style w:type="character" w:customStyle="1" w:styleId="TekstdymkaZnak">
    <w:name w:val="Tekst dymka Znak"/>
    <w:basedOn w:val="Domylnaczcionkaakapitu"/>
    <w:rPr>
      <w:rFonts w:ascii="Segoe UI" w:hAnsi="Segoe UI" w:cs="Mangal"/>
      <w:sz w:val="18"/>
      <w:szCs w:val="16"/>
    </w:rPr>
  </w:style>
  <w:style w:type="paragraph" w:styleId="Tekstprzypisukocowego">
    <w:name w:val="endnote text"/>
    <w:basedOn w:val="Normalny"/>
    <w:pPr>
      <w:widowControl/>
      <w:suppressAutoHyphens w:val="0"/>
      <w:textAlignment w:val="auto"/>
    </w:pPr>
    <w:rPr>
      <w:rFonts w:ascii="Times New Roman" w:eastAsia="Calibri" w:hAnsi="Times New Roman" w:cs="Times New Roman"/>
      <w:color w:val="000000"/>
      <w:kern w:val="0"/>
      <w:sz w:val="20"/>
      <w:szCs w:val="20"/>
      <w:lang w:eastAsia="en-US" w:bidi="ar-SA"/>
    </w:rPr>
  </w:style>
  <w:style w:type="character" w:customStyle="1" w:styleId="TekstprzypisukocowegoZnak">
    <w:name w:val="Tekst przypisu końcowego Znak"/>
    <w:basedOn w:val="Domylnaczcionkaakapitu"/>
    <w:rPr>
      <w:rFonts w:eastAsia="Calibri" w:cs="Times New Roman"/>
      <w:color w:val="000000"/>
      <w:kern w:val="0"/>
      <w:sz w:val="20"/>
      <w:szCs w:val="20"/>
      <w:lang w:eastAsia="en-US" w:bidi="ar-SA"/>
    </w:rPr>
  </w:style>
  <w:style w:type="character" w:styleId="Odwoanieprzypisukocowego">
    <w:name w:val="endnote reference"/>
    <w:basedOn w:val="Domylnaczcionkaakapitu"/>
    <w:rPr>
      <w:position w:val="0"/>
      <w:vertAlign w:val="superscript"/>
    </w:rPr>
  </w:style>
  <w:style w:type="paragraph" w:styleId="Bibliografia">
    <w:name w:val="Bibliography"/>
    <w:basedOn w:val="Normalny"/>
    <w:next w:val="Normalny"/>
    <w:pPr>
      <w:widowControl/>
      <w:suppressAutoHyphens w:val="0"/>
      <w:spacing w:after="160" w:line="240" w:lineRule="auto"/>
      <w:textAlignment w:val="auto"/>
    </w:pPr>
    <w:rPr>
      <w:rFonts w:ascii="Times New Roman" w:eastAsia="Calibri" w:hAnsi="Times New Roman" w:cs="Times New Roman"/>
      <w:color w:val="000000"/>
      <w:kern w:val="0"/>
      <w:szCs w:val="28"/>
      <w:lang w:eastAsia="en-US" w:bidi="ar-SA"/>
    </w:rPr>
  </w:style>
  <w:style w:type="character" w:styleId="Odwoaniedokomentarza">
    <w:name w:val="annotation reference"/>
    <w:basedOn w:val="Domylnaczcionkaakapitu"/>
    <w:rPr>
      <w:sz w:val="16"/>
      <w:szCs w:val="16"/>
    </w:rPr>
  </w:style>
  <w:style w:type="paragraph" w:styleId="Tekstkomentarza">
    <w:name w:val="annotation text"/>
    <w:basedOn w:val="Normalny"/>
    <w:pPr>
      <w:widowControl/>
      <w:suppressAutoHyphens w:val="0"/>
      <w:spacing w:after="160"/>
      <w:textAlignment w:val="auto"/>
    </w:pPr>
    <w:rPr>
      <w:rFonts w:ascii="Times New Roman" w:eastAsia="Calibri" w:hAnsi="Times New Roman" w:cs="Times New Roman"/>
      <w:color w:val="000000"/>
      <w:kern w:val="0"/>
      <w:sz w:val="20"/>
      <w:szCs w:val="20"/>
      <w:lang w:eastAsia="en-US" w:bidi="ar-SA"/>
    </w:rPr>
  </w:style>
  <w:style w:type="character" w:customStyle="1" w:styleId="TekstkomentarzaZnak">
    <w:name w:val="Tekst komentarza Znak"/>
    <w:basedOn w:val="Domylnaczcionkaakapitu"/>
    <w:rPr>
      <w:rFonts w:eastAsia="Calibri" w:cs="Times New Roman"/>
      <w:color w:val="000000"/>
      <w:kern w:val="0"/>
      <w:sz w:val="20"/>
      <w:szCs w:val="20"/>
      <w:lang w:eastAsia="en-US" w:bidi="ar-SA"/>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eastAsia="Calibri" w:cs="Times New Roman"/>
      <w:b/>
      <w:bCs/>
      <w:color w:val="000000"/>
      <w:kern w:val="0"/>
      <w:sz w:val="20"/>
      <w:szCs w:val="20"/>
      <w:lang w:eastAsia="en-US" w:bidi="ar-SA"/>
    </w:rPr>
  </w:style>
  <w:style w:type="paragraph" w:styleId="Tekstpodstawowy">
    <w:name w:val="Body Text"/>
    <w:basedOn w:val="Normalny"/>
    <w:pPr>
      <w:widowControl/>
      <w:tabs>
        <w:tab w:val="left" w:pos="284"/>
      </w:tabs>
      <w:textAlignment w:val="auto"/>
    </w:pPr>
    <w:rPr>
      <w:rFonts w:eastAsia="Times New Roman" w:cs="Times New Roman"/>
      <w:kern w:val="0"/>
      <w:szCs w:val="20"/>
      <w:lang w:eastAsia="ar-SA" w:bidi="ar-SA"/>
    </w:rPr>
  </w:style>
  <w:style w:type="character" w:customStyle="1" w:styleId="TekstpodstawowyZnak">
    <w:name w:val="Tekst podstawowy Znak"/>
    <w:basedOn w:val="Domylnaczcionkaakapitu"/>
    <w:rPr>
      <w:rFonts w:ascii="Arial" w:eastAsia="Times New Roman" w:hAnsi="Arial" w:cs="Times New Roman"/>
      <w:kern w:val="0"/>
      <w:szCs w:val="20"/>
      <w:lang w:eastAsia="ar-SA" w:bidi="ar-SA"/>
    </w:rPr>
  </w:style>
  <w:style w:type="paragraph" w:styleId="Tekstpodstawowywcity3">
    <w:name w:val="Body Text Indent 3"/>
    <w:basedOn w:val="Normalny"/>
    <w:pPr>
      <w:widowControl/>
      <w:spacing w:after="120"/>
      <w:ind w:left="283"/>
      <w:textAlignment w:val="auto"/>
    </w:pPr>
    <w:rPr>
      <w:rFonts w:ascii="Times New Roman" w:eastAsia="Times New Roman" w:hAnsi="Times New Roman" w:cs="Times New Roman"/>
      <w:kern w:val="0"/>
      <w:sz w:val="16"/>
      <w:szCs w:val="16"/>
      <w:lang w:eastAsia="ar-SA" w:bidi="ar-SA"/>
    </w:rPr>
  </w:style>
  <w:style w:type="character" w:customStyle="1" w:styleId="Tekstpodstawowywcity3Znak">
    <w:name w:val="Tekst podstawowy wcięty 3 Znak"/>
    <w:basedOn w:val="Domylnaczcionkaakapitu"/>
    <w:rPr>
      <w:rFonts w:eastAsia="Times New Roman" w:cs="Times New Roman"/>
      <w:kern w:val="0"/>
      <w:sz w:val="16"/>
      <w:szCs w:val="16"/>
      <w:lang w:eastAsia="ar-SA" w:bidi="ar-SA"/>
    </w:rPr>
  </w:style>
  <w:style w:type="character" w:customStyle="1" w:styleId="Tekstpodstawowy2Znak">
    <w:name w:val="Tekst podstawowy 2 Znak"/>
    <w:basedOn w:val="Domylnaczcionkaakapitu"/>
    <w:rPr>
      <w:rFonts w:ascii="Arial" w:hAnsi="Arial"/>
      <w:w w:val="85"/>
      <w:sz w:val="22"/>
    </w:rPr>
  </w:style>
  <w:style w:type="paragraph" w:customStyle="1" w:styleId="Default">
    <w:name w:val="Default"/>
    <w:pPr>
      <w:widowControl/>
      <w:autoSpaceDE w:val="0"/>
      <w:textAlignment w:val="auto"/>
    </w:pPr>
    <w:rPr>
      <w:rFonts w:eastAsia="Calibri" w:cs="Times New Roman"/>
      <w:color w:val="000000"/>
      <w:kern w:val="0"/>
      <w:lang w:eastAsia="en-US" w:bidi="ar-SA"/>
    </w:rPr>
  </w:style>
  <w:style w:type="paragraph" w:customStyle="1" w:styleId="Tekstpodstawowy24">
    <w:name w:val="Tekst podstawowy 24"/>
    <w:basedOn w:val="Normalny"/>
    <w:pPr>
      <w:widowControl/>
      <w:spacing w:after="120" w:line="480" w:lineRule="auto"/>
      <w:textAlignment w:val="auto"/>
    </w:pPr>
    <w:rPr>
      <w:rFonts w:ascii="Times New Roman" w:eastAsia="Times New Roman" w:hAnsi="Times New Roman" w:cs="Times New Roman"/>
      <w:kern w:val="0"/>
      <w:sz w:val="20"/>
      <w:szCs w:val="20"/>
      <w:lang w:eastAsia="ar-SA" w:bidi="ar-SA"/>
    </w:rPr>
  </w:style>
  <w:style w:type="paragraph" w:customStyle="1" w:styleId="Zwykytekst2">
    <w:name w:val="Zwykły tekst2"/>
    <w:basedOn w:val="Normalny"/>
    <w:pPr>
      <w:widowControl/>
      <w:suppressAutoHyphens w:val="0"/>
      <w:textAlignment w:val="auto"/>
    </w:pPr>
    <w:rPr>
      <w:rFonts w:ascii="Courier New" w:eastAsia="Times New Roman" w:hAnsi="Courier New" w:cs="Courier New"/>
      <w:kern w:val="0"/>
      <w:sz w:val="20"/>
      <w:szCs w:val="20"/>
      <w:lang w:eastAsia="ar-SA" w:bidi="ar-SA"/>
    </w:rPr>
  </w:style>
  <w:style w:type="paragraph" w:customStyle="1" w:styleId="Framecontents">
    <w:name w:val="Frame contents"/>
    <w:basedOn w:val="Normalny"/>
    <w:pPr>
      <w:widowControl/>
      <w:tabs>
        <w:tab w:val="left" w:pos="284"/>
      </w:tabs>
    </w:pPr>
    <w:rPr>
      <w:rFonts w:eastAsia="Times New Roman" w:cs="Times New Roman"/>
      <w:szCs w:val="20"/>
      <w:lang w:eastAsia="ar-SA" w:bidi="ar-SA"/>
    </w:rPr>
  </w:style>
  <w:style w:type="paragraph" w:styleId="Zwykytekst">
    <w:name w:val="Plain Text"/>
    <w:basedOn w:val="Normalny"/>
    <w:pPr>
      <w:widowControl/>
      <w:suppressAutoHyphens w:val="0"/>
      <w:textAlignment w:val="auto"/>
    </w:pPr>
    <w:rPr>
      <w:rFonts w:ascii="Courier New" w:eastAsia="Times New Roman" w:hAnsi="Courier New" w:cs="Times New Roman"/>
      <w:kern w:val="0"/>
      <w:sz w:val="20"/>
      <w:szCs w:val="20"/>
      <w:lang w:bidi="ar-SA"/>
    </w:rPr>
  </w:style>
  <w:style w:type="character" w:customStyle="1" w:styleId="ZwykytekstZnak">
    <w:name w:val="Zwykły tekst Znak"/>
    <w:basedOn w:val="Domylnaczcionkaakapitu"/>
    <w:rPr>
      <w:rFonts w:ascii="Courier New" w:eastAsia="Times New Roman" w:hAnsi="Courier New" w:cs="Times New Roman"/>
      <w:kern w:val="0"/>
      <w:sz w:val="20"/>
      <w:szCs w:val="20"/>
      <w:lang w:bidi="ar-SA"/>
    </w:rPr>
  </w:style>
  <w:style w:type="paragraph" w:styleId="Tekstprzypisudolnego">
    <w:name w:val="footnote text"/>
    <w:basedOn w:val="Normalny"/>
    <w:pPr>
      <w:widowControl/>
      <w:textAlignment w:val="auto"/>
    </w:pPr>
    <w:rPr>
      <w:rFonts w:ascii="Times New Roman" w:eastAsia="Times New Roman" w:hAnsi="Times New Roman" w:cs="Times New Roman"/>
      <w:kern w:val="0"/>
      <w:sz w:val="20"/>
      <w:szCs w:val="20"/>
      <w:lang w:eastAsia="ar-SA" w:bidi="ar-SA"/>
    </w:rPr>
  </w:style>
  <w:style w:type="character" w:customStyle="1" w:styleId="TekstprzypisudolnegoZnak">
    <w:name w:val="Tekst przypisu dolnego Znak"/>
    <w:basedOn w:val="Domylnaczcionkaakapitu"/>
    <w:rPr>
      <w:rFonts w:eastAsia="Times New Roman" w:cs="Times New Roman"/>
      <w:kern w:val="0"/>
      <w:sz w:val="20"/>
      <w:szCs w:val="20"/>
      <w:lang w:eastAsia="ar-SA" w:bidi="ar-SA"/>
    </w:rPr>
  </w:style>
  <w:style w:type="character" w:styleId="Odwoanieprzypisudolnego">
    <w:name w:val="footnote reference"/>
    <w:rPr>
      <w:position w:val="0"/>
      <w:vertAlign w:val="superscript"/>
    </w:rPr>
  </w:style>
  <w:style w:type="numbering" w:customStyle="1" w:styleId="WW8Num14">
    <w:name w:val="WW8Num14"/>
    <w:basedOn w:val="Bezlisty"/>
    <w:pPr>
      <w:numPr>
        <w:numId w:val="1"/>
      </w:numPr>
    </w:pPr>
  </w:style>
  <w:style w:type="numbering" w:customStyle="1" w:styleId="WW8Num16">
    <w:name w:val="WW8Num16"/>
    <w:basedOn w:val="Bezlisty"/>
    <w:pPr>
      <w:numPr>
        <w:numId w:val="2"/>
      </w:numPr>
    </w:pPr>
  </w:style>
  <w:style w:type="numbering" w:customStyle="1" w:styleId="WW8Num15">
    <w:name w:val="WW8Num15"/>
    <w:basedOn w:val="Bezlisty"/>
    <w:pPr>
      <w:numPr>
        <w:numId w:val="3"/>
      </w:numPr>
    </w:pPr>
  </w:style>
  <w:style w:type="numbering" w:customStyle="1" w:styleId="WW8Num24">
    <w:name w:val="WW8Num24"/>
    <w:basedOn w:val="Bezlisty"/>
    <w:pPr>
      <w:numPr>
        <w:numId w:val="4"/>
      </w:numPr>
    </w:pPr>
  </w:style>
  <w:style w:type="numbering" w:customStyle="1" w:styleId="WW8Num23">
    <w:name w:val="WW8Num23"/>
    <w:basedOn w:val="Bezlisty"/>
    <w:pPr>
      <w:numPr>
        <w:numId w:val="5"/>
      </w:numPr>
    </w:pPr>
  </w:style>
  <w:style w:type="numbering" w:customStyle="1" w:styleId="WW8Num17">
    <w:name w:val="WW8Num17"/>
    <w:basedOn w:val="Bezlisty"/>
    <w:pPr>
      <w:numPr>
        <w:numId w:val="6"/>
      </w:numPr>
    </w:pPr>
  </w:style>
  <w:style w:type="numbering" w:customStyle="1" w:styleId="WW8Num18">
    <w:name w:val="WW8Num18"/>
    <w:basedOn w:val="Bezlisty"/>
    <w:pPr>
      <w:numPr>
        <w:numId w:val="7"/>
      </w:numPr>
    </w:pPr>
  </w:style>
  <w:style w:type="numbering" w:customStyle="1" w:styleId="WW8Num21">
    <w:name w:val="WW8Num21"/>
    <w:basedOn w:val="Bezlisty"/>
    <w:pPr>
      <w:numPr>
        <w:numId w:val="8"/>
      </w:numPr>
    </w:pPr>
  </w:style>
  <w:style w:type="numbering" w:customStyle="1" w:styleId="WW8Num20">
    <w:name w:val="WW8Num20"/>
    <w:basedOn w:val="Bezlisty"/>
    <w:pPr>
      <w:numPr>
        <w:numId w:val="9"/>
      </w:numPr>
    </w:pPr>
  </w:style>
  <w:style w:type="numbering" w:customStyle="1" w:styleId="WW8Num22">
    <w:name w:val="WW8Num22"/>
    <w:basedOn w:val="Bezlisty"/>
    <w:pPr>
      <w:numPr>
        <w:numId w:val="10"/>
      </w:numPr>
    </w:pPr>
  </w:style>
  <w:style w:type="numbering" w:customStyle="1" w:styleId="WW8Num19">
    <w:name w:val="WW8Num19"/>
    <w:basedOn w:val="Bezlisty"/>
    <w:pPr>
      <w:numPr>
        <w:numId w:val="11"/>
      </w:numPr>
    </w:pPr>
  </w:style>
  <w:style w:type="numbering" w:customStyle="1" w:styleId="WW8Num12">
    <w:name w:val="WW8Num12"/>
    <w:basedOn w:val="Bezlisty"/>
    <w:pPr>
      <w:numPr>
        <w:numId w:val="12"/>
      </w:numPr>
    </w:pPr>
  </w:style>
  <w:style w:type="numbering" w:customStyle="1" w:styleId="WW8Num6">
    <w:name w:val="WW8Num6"/>
    <w:basedOn w:val="Bezlisty"/>
    <w:pPr>
      <w:numPr>
        <w:numId w:val="13"/>
      </w:numPr>
    </w:pPr>
  </w:style>
  <w:style w:type="numbering" w:customStyle="1" w:styleId="WW8Num7">
    <w:name w:val="WW8Num7"/>
    <w:basedOn w:val="Bezlisty"/>
    <w:pPr>
      <w:numPr>
        <w:numId w:val="14"/>
      </w:numPr>
    </w:pPr>
  </w:style>
  <w:style w:type="numbering" w:customStyle="1" w:styleId="WW8Num8">
    <w:name w:val="WW8Num8"/>
    <w:basedOn w:val="Bezlisty"/>
    <w:pPr>
      <w:numPr>
        <w:numId w:val="15"/>
      </w:numPr>
    </w:pPr>
  </w:style>
  <w:style w:type="numbering" w:customStyle="1" w:styleId="WW8Num10">
    <w:name w:val="WW8Num10"/>
    <w:basedOn w:val="Bezlisty"/>
    <w:pPr>
      <w:numPr>
        <w:numId w:val="16"/>
      </w:numPr>
    </w:pPr>
  </w:style>
  <w:style w:type="numbering" w:customStyle="1" w:styleId="WW8Num9">
    <w:name w:val="WW8Num9"/>
    <w:basedOn w:val="Bezlisty"/>
    <w:pPr>
      <w:numPr>
        <w:numId w:val="17"/>
      </w:numPr>
    </w:pPr>
  </w:style>
  <w:style w:type="numbering" w:customStyle="1" w:styleId="WW8Num11">
    <w:name w:val="WW8Num11"/>
    <w:basedOn w:val="Bezlisty"/>
    <w:pPr>
      <w:numPr>
        <w:numId w:val="18"/>
      </w:numPr>
    </w:pPr>
  </w:style>
  <w:style w:type="numbering" w:customStyle="1" w:styleId="WW8Num25">
    <w:name w:val="WW8Num25"/>
    <w:basedOn w:val="Bezlisty"/>
    <w:pPr>
      <w:numPr>
        <w:numId w:val="19"/>
      </w:numPr>
    </w:pPr>
  </w:style>
  <w:style w:type="numbering" w:customStyle="1" w:styleId="WW8Num26">
    <w:name w:val="WW8Num26"/>
    <w:basedOn w:val="Bezlisty"/>
    <w:pPr>
      <w:numPr>
        <w:numId w:val="20"/>
      </w:numPr>
    </w:pPr>
  </w:style>
  <w:style w:type="numbering" w:customStyle="1" w:styleId="WW8Num13">
    <w:name w:val="WW8Num13"/>
    <w:basedOn w:val="Bezlisty"/>
    <w:pPr>
      <w:numPr>
        <w:numId w:val="21"/>
      </w:numPr>
    </w:pPr>
  </w:style>
  <w:style w:type="numbering" w:customStyle="1" w:styleId="WW8Num27">
    <w:name w:val="WW8Num27"/>
    <w:basedOn w:val="Bezlisty"/>
    <w:pPr>
      <w:numPr>
        <w:numId w:val="22"/>
      </w:numPr>
    </w:pPr>
  </w:style>
  <w:style w:type="numbering" w:customStyle="1" w:styleId="WW8Num5">
    <w:name w:val="WW8Num5"/>
    <w:basedOn w:val="Bezlisty"/>
    <w:pPr>
      <w:numPr>
        <w:numId w:val="23"/>
      </w:numPr>
    </w:pPr>
  </w:style>
  <w:style w:type="numbering" w:customStyle="1" w:styleId="WW8Num58">
    <w:name w:val="WW8Num58"/>
    <w:basedOn w:val="Bezlisty"/>
    <w:pPr>
      <w:numPr>
        <w:numId w:val="24"/>
      </w:numPr>
    </w:pPr>
  </w:style>
  <w:style w:type="numbering" w:customStyle="1" w:styleId="WW8Num50">
    <w:name w:val="WW8Num50"/>
    <w:basedOn w:val="Bezlisty"/>
    <w:pPr>
      <w:numPr>
        <w:numId w:val="25"/>
      </w:numPr>
    </w:pPr>
  </w:style>
  <w:style w:type="numbering" w:customStyle="1" w:styleId="WW8Num34">
    <w:name w:val="WW8Num34"/>
    <w:basedOn w:val="Bezlisty"/>
    <w:pPr>
      <w:numPr>
        <w:numId w:val="26"/>
      </w:numPr>
    </w:pPr>
  </w:style>
  <w:style w:type="numbering" w:customStyle="1" w:styleId="WW8Num60">
    <w:name w:val="WW8Num60"/>
    <w:basedOn w:val="Bezlisty"/>
    <w:pPr>
      <w:numPr>
        <w:numId w:val="27"/>
      </w:numPr>
    </w:pPr>
  </w:style>
  <w:style w:type="numbering" w:customStyle="1" w:styleId="WW8Num84">
    <w:name w:val="WW8Num84"/>
    <w:basedOn w:val="Bezlisty"/>
    <w:pPr>
      <w:numPr>
        <w:numId w:val="28"/>
      </w:numPr>
    </w:pPr>
  </w:style>
  <w:style w:type="numbering" w:customStyle="1" w:styleId="WW8Num85">
    <w:name w:val="WW8Num85"/>
    <w:basedOn w:val="Bezlisty"/>
    <w:pPr>
      <w:numPr>
        <w:numId w:val="29"/>
      </w:numPr>
    </w:pPr>
  </w:style>
  <w:style w:type="numbering" w:customStyle="1" w:styleId="WW8Num86">
    <w:name w:val="WW8Num86"/>
    <w:basedOn w:val="Bezlisty"/>
    <w:pPr>
      <w:numPr>
        <w:numId w:val="30"/>
      </w:numPr>
    </w:pPr>
  </w:style>
  <w:style w:type="numbering" w:customStyle="1" w:styleId="WW8Num88">
    <w:name w:val="WW8Num88"/>
    <w:basedOn w:val="Bezlisty"/>
    <w:pPr>
      <w:numPr>
        <w:numId w:val="31"/>
      </w:numPr>
    </w:pPr>
  </w:style>
  <w:style w:type="numbering" w:customStyle="1" w:styleId="WW8Num87">
    <w:name w:val="WW8Num87"/>
    <w:basedOn w:val="Bezlisty"/>
    <w:pPr>
      <w:numPr>
        <w:numId w:val="32"/>
      </w:numPr>
    </w:pPr>
  </w:style>
  <w:style w:type="numbering" w:customStyle="1" w:styleId="WW8Num89">
    <w:name w:val="WW8Num89"/>
    <w:basedOn w:val="Bezlisty"/>
    <w:pPr>
      <w:numPr>
        <w:numId w:val="33"/>
      </w:numPr>
    </w:pPr>
  </w:style>
  <w:style w:type="numbering" w:customStyle="1" w:styleId="WW8Num90">
    <w:name w:val="WW8Num90"/>
    <w:basedOn w:val="Bezlisty"/>
    <w:pPr>
      <w:numPr>
        <w:numId w:val="34"/>
      </w:numPr>
    </w:pPr>
  </w:style>
  <w:style w:type="numbering" w:customStyle="1" w:styleId="WW8Num91">
    <w:name w:val="WW8Num91"/>
    <w:basedOn w:val="Bezlisty"/>
    <w:pPr>
      <w:numPr>
        <w:numId w:val="35"/>
      </w:numPr>
    </w:pPr>
  </w:style>
  <w:style w:type="numbering" w:customStyle="1" w:styleId="WW8Num92">
    <w:name w:val="WW8Num92"/>
    <w:basedOn w:val="Bezlisty"/>
    <w:pPr>
      <w:numPr>
        <w:numId w:val="36"/>
      </w:numPr>
    </w:pPr>
  </w:style>
  <w:style w:type="numbering" w:customStyle="1" w:styleId="WW8Num93">
    <w:name w:val="WW8Num93"/>
    <w:basedOn w:val="Bezlisty"/>
    <w:pPr>
      <w:numPr>
        <w:numId w:val="37"/>
      </w:numPr>
    </w:pPr>
  </w:style>
  <w:style w:type="numbering" w:customStyle="1" w:styleId="WW8Num94">
    <w:name w:val="WW8Num94"/>
    <w:basedOn w:val="Bezlisty"/>
    <w:pPr>
      <w:numPr>
        <w:numId w:val="38"/>
      </w:numPr>
    </w:pPr>
  </w:style>
  <w:style w:type="numbering" w:customStyle="1" w:styleId="WW8Num95">
    <w:name w:val="WW8Num95"/>
    <w:basedOn w:val="Bezlisty"/>
    <w:pPr>
      <w:numPr>
        <w:numId w:val="39"/>
      </w:numPr>
    </w:pPr>
  </w:style>
  <w:style w:type="numbering" w:customStyle="1" w:styleId="WW8Num96">
    <w:name w:val="WW8Num96"/>
    <w:basedOn w:val="Bezlisty"/>
    <w:pPr>
      <w:numPr>
        <w:numId w:val="40"/>
      </w:numPr>
    </w:pPr>
  </w:style>
  <w:style w:type="numbering" w:customStyle="1" w:styleId="WW8Num97">
    <w:name w:val="WW8Num97"/>
    <w:basedOn w:val="Bezlisty"/>
    <w:pPr>
      <w:numPr>
        <w:numId w:val="41"/>
      </w:numPr>
    </w:pPr>
  </w:style>
  <w:style w:type="numbering" w:customStyle="1" w:styleId="WW8Num98">
    <w:name w:val="WW8Num98"/>
    <w:basedOn w:val="Bezlisty"/>
    <w:pPr>
      <w:numPr>
        <w:numId w:val="42"/>
      </w:numPr>
    </w:pPr>
  </w:style>
  <w:style w:type="numbering" w:customStyle="1" w:styleId="WW8Num99">
    <w:name w:val="WW8Num99"/>
    <w:basedOn w:val="Bezlisty"/>
    <w:pPr>
      <w:numPr>
        <w:numId w:val="43"/>
      </w:numPr>
    </w:pPr>
  </w:style>
  <w:style w:type="numbering" w:customStyle="1" w:styleId="WW8Num100">
    <w:name w:val="WW8Num100"/>
    <w:basedOn w:val="Bezlisty"/>
    <w:pPr>
      <w:numPr>
        <w:numId w:val="44"/>
      </w:numPr>
    </w:pPr>
  </w:style>
  <w:style w:type="numbering" w:customStyle="1" w:styleId="WW8Num101">
    <w:name w:val="WW8Num101"/>
    <w:basedOn w:val="Bezlisty"/>
    <w:pPr>
      <w:numPr>
        <w:numId w:val="45"/>
      </w:numPr>
    </w:pPr>
  </w:style>
  <w:style w:type="numbering" w:customStyle="1" w:styleId="WW8Num102">
    <w:name w:val="WW8Num102"/>
    <w:basedOn w:val="Bezlisty"/>
    <w:pPr>
      <w:numPr>
        <w:numId w:val="46"/>
      </w:numPr>
    </w:pPr>
  </w:style>
  <w:style w:type="numbering" w:customStyle="1" w:styleId="WW8Num103">
    <w:name w:val="WW8Num103"/>
    <w:basedOn w:val="Bezlisty"/>
    <w:pPr>
      <w:numPr>
        <w:numId w:val="47"/>
      </w:numPr>
    </w:pPr>
  </w:style>
  <w:style w:type="numbering" w:customStyle="1" w:styleId="WW8Num104">
    <w:name w:val="WW8Num104"/>
    <w:basedOn w:val="Bezlisty"/>
    <w:pPr>
      <w:numPr>
        <w:numId w:val="48"/>
      </w:numPr>
    </w:pPr>
  </w:style>
  <w:style w:type="numbering" w:customStyle="1" w:styleId="WW8Num105">
    <w:name w:val="WW8Num105"/>
    <w:basedOn w:val="Bezlisty"/>
    <w:pPr>
      <w:numPr>
        <w:numId w:val="49"/>
      </w:numPr>
    </w:pPr>
  </w:style>
  <w:style w:type="numbering" w:customStyle="1" w:styleId="WW8Num106">
    <w:name w:val="WW8Num106"/>
    <w:basedOn w:val="Bezlisty"/>
    <w:pPr>
      <w:numPr>
        <w:numId w:val="50"/>
      </w:numPr>
    </w:pPr>
  </w:style>
  <w:style w:type="numbering" w:customStyle="1" w:styleId="WW8Num107">
    <w:name w:val="WW8Num107"/>
    <w:basedOn w:val="Bezlisty"/>
    <w:pPr>
      <w:numPr>
        <w:numId w:val="51"/>
      </w:numPr>
    </w:pPr>
  </w:style>
  <w:style w:type="numbering" w:customStyle="1" w:styleId="WW8Num108">
    <w:name w:val="WW8Num108"/>
    <w:basedOn w:val="Bezlisty"/>
    <w:pPr>
      <w:numPr>
        <w:numId w:val="52"/>
      </w:numPr>
    </w:pPr>
  </w:style>
  <w:style w:type="numbering" w:customStyle="1" w:styleId="WW8Num109">
    <w:name w:val="WW8Num109"/>
    <w:basedOn w:val="Bezlisty"/>
    <w:pPr>
      <w:numPr>
        <w:numId w:val="53"/>
      </w:numPr>
    </w:pPr>
  </w:style>
  <w:style w:type="numbering" w:customStyle="1" w:styleId="WW8Num110">
    <w:name w:val="WW8Num110"/>
    <w:basedOn w:val="Bezlisty"/>
    <w:pPr>
      <w:numPr>
        <w:numId w:val="54"/>
      </w:numPr>
    </w:pPr>
  </w:style>
  <w:style w:type="numbering" w:customStyle="1" w:styleId="WW8Num111">
    <w:name w:val="WW8Num111"/>
    <w:basedOn w:val="Bezlisty"/>
    <w:pPr>
      <w:numPr>
        <w:numId w:val="55"/>
      </w:numPr>
    </w:pPr>
  </w:style>
  <w:style w:type="numbering" w:customStyle="1" w:styleId="WW8Num112">
    <w:name w:val="WW8Num112"/>
    <w:basedOn w:val="Bezlisty"/>
    <w:pPr>
      <w:numPr>
        <w:numId w:val="56"/>
      </w:numPr>
    </w:pPr>
  </w:style>
  <w:style w:type="numbering" w:customStyle="1" w:styleId="WW8Num113">
    <w:name w:val="WW8Num113"/>
    <w:basedOn w:val="Bezlisty"/>
    <w:pPr>
      <w:numPr>
        <w:numId w:val="57"/>
      </w:numPr>
    </w:pPr>
  </w:style>
  <w:style w:type="numbering" w:customStyle="1" w:styleId="WW8Num114">
    <w:name w:val="WW8Num114"/>
    <w:basedOn w:val="Bezlisty"/>
    <w:pPr>
      <w:numPr>
        <w:numId w:val="58"/>
      </w:numPr>
    </w:pPr>
  </w:style>
  <w:style w:type="numbering" w:customStyle="1" w:styleId="WW8Num115">
    <w:name w:val="WW8Num115"/>
    <w:basedOn w:val="Bezlisty"/>
    <w:pPr>
      <w:numPr>
        <w:numId w:val="59"/>
      </w:numPr>
    </w:pPr>
  </w:style>
  <w:style w:type="numbering" w:customStyle="1" w:styleId="WW8Num116">
    <w:name w:val="WW8Num116"/>
    <w:basedOn w:val="Bezlisty"/>
    <w:pPr>
      <w:numPr>
        <w:numId w:val="60"/>
      </w:numPr>
    </w:pPr>
  </w:style>
  <w:style w:type="numbering" w:customStyle="1" w:styleId="WW8Num117">
    <w:name w:val="WW8Num117"/>
    <w:basedOn w:val="Bezlisty"/>
    <w:pPr>
      <w:numPr>
        <w:numId w:val="61"/>
      </w:numPr>
    </w:pPr>
  </w:style>
  <w:style w:type="numbering" w:customStyle="1" w:styleId="WW8Num118">
    <w:name w:val="WW8Num118"/>
    <w:basedOn w:val="Bezlisty"/>
    <w:pPr>
      <w:numPr>
        <w:numId w:val="62"/>
      </w:numPr>
    </w:pPr>
  </w:style>
  <w:style w:type="numbering" w:customStyle="1" w:styleId="WW8Num119">
    <w:name w:val="WW8Num119"/>
    <w:basedOn w:val="Bezlisty"/>
    <w:pPr>
      <w:numPr>
        <w:numId w:val="63"/>
      </w:numPr>
    </w:pPr>
  </w:style>
  <w:style w:type="numbering" w:customStyle="1" w:styleId="WW8Num120">
    <w:name w:val="WW8Num120"/>
    <w:basedOn w:val="Bezlisty"/>
    <w:pPr>
      <w:numPr>
        <w:numId w:val="64"/>
      </w:numPr>
    </w:pPr>
  </w:style>
  <w:style w:type="numbering" w:customStyle="1" w:styleId="WW8Num121">
    <w:name w:val="WW8Num121"/>
    <w:basedOn w:val="Bezlisty"/>
    <w:pPr>
      <w:numPr>
        <w:numId w:val="65"/>
      </w:numPr>
    </w:pPr>
  </w:style>
  <w:style w:type="numbering" w:customStyle="1" w:styleId="WW8Num122">
    <w:name w:val="WW8Num122"/>
    <w:basedOn w:val="Bezlisty"/>
    <w:pPr>
      <w:numPr>
        <w:numId w:val="66"/>
      </w:numPr>
    </w:pPr>
  </w:style>
  <w:style w:type="numbering" w:customStyle="1" w:styleId="WW8Num123">
    <w:name w:val="WW8Num123"/>
    <w:basedOn w:val="Bezlisty"/>
    <w:pPr>
      <w:numPr>
        <w:numId w:val="67"/>
      </w:numPr>
    </w:pPr>
  </w:style>
  <w:style w:type="numbering" w:customStyle="1" w:styleId="WW8Num124">
    <w:name w:val="WW8Num124"/>
    <w:basedOn w:val="Bezlisty"/>
    <w:pPr>
      <w:numPr>
        <w:numId w:val="68"/>
      </w:numPr>
    </w:pPr>
  </w:style>
  <w:style w:type="numbering" w:customStyle="1" w:styleId="WW8Num125">
    <w:name w:val="WW8Num125"/>
    <w:basedOn w:val="Bezlisty"/>
    <w:pPr>
      <w:numPr>
        <w:numId w:val="69"/>
      </w:numPr>
    </w:pPr>
  </w:style>
  <w:style w:type="numbering" w:customStyle="1" w:styleId="WW8Num126">
    <w:name w:val="WW8Num126"/>
    <w:basedOn w:val="Bezlisty"/>
    <w:pPr>
      <w:numPr>
        <w:numId w:val="70"/>
      </w:numPr>
    </w:pPr>
  </w:style>
  <w:style w:type="numbering" w:customStyle="1" w:styleId="WW8Num127">
    <w:name w:val="WW8Num127"/>
    <w:basedOn w:val="Bezlisty"/>
    <w:pPr>
      <w:numPr>
        <w:numId w:val="71"/>
      </w:numPr>
    </w:pPr>
  </w:style>
  <w:style w:type="numbering" w:customStyle="1" w:styleId="WW8Num128">
    <w:name w:val="WW8Num128"/>
    <w:basedOn w:val="Bezlisty"/>
    <w:pPr>
      <w:numPr>
        <w:numId w:val="72"/>
      </w:numPr>
    </w:pPr>
  </w:style>
  <w:style w:type="numbering" w:customStyle="1" w:styleId="WW8Num129">
    <w:name w:val="WW8Num129"/>
    <w:basedOn w:val="Bezlisty"/>
    <w:pPr>
      <w:numPr>
        <w:numId w:val="73"/>
      </w:numPr>
    </w:pPr>
  </w:style>
  <w:style w:type="numbering" w:customStyle="1" w:styleId="WW8Num130">
    <w:name w:val="WW8Num130"/>
    <w:basedOn w:val="Bezlisty"/>
    <w:pPr>
      <w:numPr>
        <w:numId w:val="74"/>
      </w:numPr>
    </w:pPr>
  </w:style>
  <w:style w:type="numbering" w:customStyle="1" w:styleId="WW8Num131">
    <w:name w:val="WW8Num131"/>
    <w:basedOn w:val="Bezlisty"/>
    <w:pPr>
      <w:numPr>
        <w:numId w:val="75"/>
      </w:numPr>
    </w:pPr>
  </w:style>
  <w:style w:type="numbering" w:customStyle="1" w:styleId="WW8Num132">
    <w:name w:val="WW8Num132"/>
    <w:basedOn w:val="Bezlisty"/>
    <w:pPr>
      <w:numPr>
        <w:numId w:val="76"/>
      </w:numPr>
    </w:pPr>
  </w:style>
  <w:style w:type="numbering" w:customStyle="1" w:styleId="WW8Num133">
    <w:name w:val="WW8Num133"/>
    <w:basedOn w:val="Bezlisty"/>
    <w:pPr>
      <w:numPr>
        <w:numId w:val="77"/>
      </w:numPr>
    </w:pPr>
  </w:style>
  <w:style w:type="numbering" w:customStyle="1" w:styleId="WW8Num134">
    <w:name w:val="WW8Num134"/>
    <w:basedOn w:val="Bezlisty"/>
    <w:pPr>
      <w:numPr>
        <w:numId w:val="78"/>
      </w:numPr>
    </w:pPr>
  </w:style>
  <w:style w:type="numbering" w:customStyle="1" w:styleId="WW8Num135">
    <w:name w:val="WW8Num135"/>
    <w:basedOn w:val="Bezlisty"/>
    <w:pPr>
      <w:numPr>
        <w:numId w:val="79"/>
      </w:numPr>
    </w:pPr>
  </w:style>
  <w:style w:type="numbering" w:customStyle="1" w:styleId="WW8Num136">
    <w:name w:val="WW8Num136"/>
    <w:basedOn w:val="Bezlisty"/>
    <w:pPr>
      <w:numPr>
        <w:numId w:val="80"/>
      </w:numPr>
    </w:pPr>
  </w:style>
  <w:style w:type="numbering" w:customStyle="1" w:styleId="WW8Num137">
    <w:name w:val="WW8Num137"/>
    <w:basedOn w:val="Bezlisty"/>
    <w:pPr>
      <w:numPr>
        <w:numId w:val="81"/>
      </w:numPr>
    </w:pPr>
  </w:style>
  <w:style w:type="numbering" w:customStyle="1" w:styleId="WW8Num138">
    <w:name w:val="WW8Num138"/>
    <w:basedOn w:val="Bezlisty"/>
    <w:pPr>
      <w:numPr>
        <w:numId w:val="82"/>
      </w:numPr>
    </w:pPr>
  </w:style>
  <w:style w:type="numbering" w:customStyle="1" w:styleId="WW8Num139">
    <w:name w:val="WW8Num139"/>
    <w:basedOn w:val="Bezlisty"/>
    <w:pPr>
      <w:numPr>
        <w:numId w:val="83"/>
      </w:numPr>
    </w:pPr>
  </w:style>
  <w:style w:type="numbering" w:customStyle="1" w:styleId="WW8Num140">
    <w:name w:val="WW8Num140"/>
    <w:basedOn w:val="Bezlisty"/>
    <w:pPr>
      <w:numPr>
        <w:numId w:val="84"/>
      </w:numPr>
    </w:pPr>
  </w:style>
  <w:style w:type="numbering" w:customStyle="1" w:styleId="WW8Num141">
    <w:name w:val="WW8Num141"/>
    <w:basedOn w:val="Bezlisty"/>
    <w:pPr>
      <w:numPr>
        <w:numId w:val="85"/>
      </w:numPr>
    </w:pPr>
  </w:style>
  <w:style w:type="numbering" w:customStyle="1" w:styleId="WW8Num142">
    <w:name w:val="WW8Num142"/>
    <w:basedOn w:val="Bezlisty"/>
    <w:pPr>
      <w:numPr>
        <w:numId w:val="86"/>
      </w:numPr>
    </w:pPr>
  </w:style>
  <w:style w:type="numbering" w:customStyle="1" w:styleId="WW8Num143">
    <w:name w:val="WW8Num143"/>
    <w:basedOn w:val="Bezlisty"/>
    <w:pPr>
      <w:numPr>
        <w:numId w:val="87"/>
      </w:numPr>
    </w:pPr>
  </w:style>
  <w:style w:type="numbering" w:customStyle="1" w:styleId="WW8Num144">
    <w:name w:val="WW8Num144"/>
    <w:basedOn w:val="Bezlisty"/>
    <w:pPr>
      <w:numPr>
        <w:numId w:val="88"/>
      </w:numPr>
    </w:pPr>
  </w:style>
  <w:style w:type="numbering" w:customStyle="1" w:styleId="WW8Num145">
    <w:name w:val="WW8Num145"/>
    <w:basedOn w:val="Bezlisty"/>
    <w:pPr>
      <w:numPr>
        <w:numId w:val="89"/>
      </w:numPr>
    </w:pPr>
  </w:style>
  <w:style w:type="numbering" w:customStyle="1" w:styleId="WW8Num146">
    <w:name w:val="WW8Num146"/>
    <w:basedOn w:val="Bezlisty"/>
    <w:pPr>
      <w:numPr>
        <w:numId w:val="90"/>
      </w:numPr>
    </w:pPr>
  </w:style>
  <w:style w:type="numbering" w:customStyle="1" w:styleId="WW8Num80">
    <w:name w:val="WW8Num80"/>
    <w:basedOn w:val="Bezlisty"/>
    <w:pPr>
      <w:numPr>
        <w:numId w:val="91"/>
      </w:numPr>
    </w:pPr>
  </w:style>
  <w:style w:type="numbering" w:customStyle="1" w:styleId="WW8Num81">
    <w:name w:val="WW8Num81"/>
    <w:basedOn w:val="Bezlisty"/>
    <w:pPr>
      <w:numPr>
        <w:numId w:val="92"/>
      </w:numPr>
    </w:pPr>
  </w:style>
  <w:style w:type="numbering" w:customStyle="1" w:styleId="WW8Num82">
    <w:name w:val="WW8Num82"/>
    <w:basedOn w:val="Bezlisty"/>
    <w:pPr>
      <w:numPr>
        <w:numId w:val="93"/>
      </w:numPr>
    </w:pPr>
  </w:style>
  <w:style w:type="numbering" w:customStyle="1" w:styleId="WW8Num83">
    <w:name w:val="WW8Num83"/>
    <w:basedOn w:val="Bezlisty"/>
    <w:pPr>
      <w:numPr>
        <w:numId w:val="94"/>
      </w:numPr>
    </w:pPr>
  </w:style>
  <w:style w:type="numbering" w:customStyle="1" w:styleId="WW8Num76">
    <w:name w:val="WW8Num76"/>
    <w:basedOn w:val="Bezlisty"/>
    <w:pPr>
      <w:numPr>
        <w:numId w:val="95"/>
      </w:numPr>
    </w:pPr>
  </w:style>
  <w:style w:type="numbering" w:customStyle="1" w:styleId="WW8Num77">
    <w:name w:val="WW8Num77"/>
    <w:basedOn w:val="Bezlisty"/>
    <w:pPr>
      <w:numPr>
        <w:numId w:val="96"/>
      </w:numPr>
    </w:pPr>
  </w:style>
  <w:style w:type="numbering" w:customStyle="1" w:styleId="WW8Num78">
    <w:name w:val="WW8Num78"/>
    <w:basedOn w:val="Bezlisty"/>
    <w:pPr>
      <w:numPr>
        <w:numId w:val="97"/>
      </w:numPr>
    </w:pPr>
  </w:style>
  <w:style w:type="numbering" w:customStyle="1" w:styleId="WW8Num79">
    <w:name w:val="WW8Num79"/>
    <w:basedOn w:val="Bezlisty"/>
    <w:pPr>
      <w:numPr>
        <w:numId w:val="98"/>
      </w:numPr>
    </w:pPr>
  </w:style>
  <w:style w:type="numbering" w:customStyle="1" w:styleId="WW8Num147">
    <w:name w:val="WW8Num147"/>
    <w:basedOn w:val="Bezlisty"/>
    <w:pPr>
      <w:numPr>
        <w:numId w:val="99"/>
      </w:numPr>
    </w:pPr>
  </w:style>
  <w:style w:type="numbering" w:customStyle="1" w:styleId="WW8Num148">
    <w:name w:val="WW8Num148"/>
    <w:basedOn w:val="Bezlisty"/>
    <w:pPr>
      <w:numPr>
        <w:numId w:val="100"/>
      </w:numPr>
    </w:pPr>
  </w:style>
  <w:style w:type="numbering" w:customStyle="1" w:styleId="WW8Num149">
    <w:name w:val="WW8Num149"/>
    <w:basedOn w:val="Bezlisty"/>
    <w:pPr>
      <w:numPr>
        <w:numId w:val="101"/>
      </w:numPr>
    </w:pPr>
  </w:style>
  <w:style w:type="numbering" w:customStyle="1" w:styleId="WW8Num150">
    <w:name w:val="WW8Num150"/>
    <w:basedOn w:val="Bezlisty"/>
    <w:pPr>
      <w:numPr>
        <w:numId w:val="102"/>
      </w:numPr>
    </w:pPr>
  </w:style>
  <w:style w:type="numbering" w:customStyle="1" w:styleId="WW8Num30">
    <w:name w:val="WW8Num30"/>
    <w:basedOn w:val="Bezlisty"/>
    <w:pPr>
      <w:numPr>
        <w:numId w:val="103"/>
      </w:numPr>
    </w:pPr>
  </w:style>
  <w:style w:type="numbering" w:customStyle="1" w:styleId="WW8Num32">
    <w:name w:val="WW8Num32"/>
    <w:basedOn w:val="Bezlisty"/>
    <w:pPr>
      <w:numPr>
        <w:numId w:val="104"/>
      </w:numPr>
    </w:pPr>
  </w:style>
  <w:style w:type="numbering" w:customStyle="1" w:styleId="WW8Num33">
    <w:name w:val="WW8Num33"/>
    <w:basedOn w:val="Bezlisty"/>
    <w:pPr>
      <w:numPr>
        <w:numId w:val="105"/>
      </w:numPr>
    </w:pPr>
  </w:style>
  <w:style w:type="numbering" w:customStyle="1" w:styleId="WW8Num31">
    <w:name w:val="WW8Num31"/>
    <w:basedOn w:val="Bezlisty"/>
    <w:pPr>
      <w:numPr>
        <w:numId w:val="106"/>
      </w:numPr>
    </w:pPr>
  </w:style>
  <w:style w:type="numbering" w:customStyle="1" w:styleId="WWNum2">
    <w:name w:val="WWNum2"/>
    <w:basedOn w:val="Bezlisty"/>
    <w:pPr>
      <w:numPr>
        <w:numId w:val="107"/>
      </w:numPr>
    </w:pPr>
  </w:style>
  <w:style w:type="numbering" w:customStyle="1" w:styleId="WWNum4">
    <w:name w:val="WWNum4"/>
    <w:basedOn w:val="Bezlisty"/>
    <w:pPr>
      <w:numPr>
        <w:numId w:val="108"/>
      </w:numPr>
    </w:pPr>
  </w:style>
  <w:style w:type="numbering" w:customStyle="1" w:styleId="WWNum10">
    <w:name w:val="WWNum10"/>
    <w:basedOn w:val="Bezlisty"/>
    <w:pPr>
      <w:numPr>
        <w:numId w:val="109"/>
      </w:numPr>
    </w:pPr>
  </w:style>
  <w:style w:type="numbering" w:customStyle="1" w:styleId="WW8Num3">
    <w:name w:val="WW8Num3"/>
    <w:basedOn w:val="Bezlisty"/>
    <w:pPr>
      <w:numPr>
        <w:numId w:val="110"/>
      </w:numPr>
    </w:pPr>
  </w:style>
  <w:style w:type="numbering" w:customStyle="1" w:styleId="WW8Num2">
    <w:name w:val="WW8Num2"/>
    <w:basedOn w:val="Bezlisty"/>
    <w:pPr>
      <w:numPr>
        <w:numId w:val="111"/>
      </w:numPr>
    </w:pPr>
  </w:style>
  <w:style w:type="numbering" w:customStyle="1" w:styleId="WW8Num4">
    <w:name w:val="WW8Num4"/>
    <w:basedOn w:val="Bezlisty"/>
    <w:pPr>
      <w:numPr>
        <w:numId w:val="112"/>
      </w:numPr>
    </w:pPr>
  </w:style>
  <w:style w:type="numbering" w:customStyle="1" w:styleId="WWNum8">
    <w:name w:val="WWNum8"/>
    <w:basedOn w:val="Bezlisty"/>
    <w:pPr>
      <w:numPr>
        <w:numId w:val="113"/>
      </w:numPr>
    </w:pPr>
  </w:style>
  <w:style w:type="numbering" w:customStyle="1" w:styleId="WWNum9">
    <w:name w:val="WWNum9"/>
    <w:basedOn w:val="Bezlisty"/>
    <w:pPr>
      <w:numPr>
        <w:numId w:val="114"/>
      </w:numPr>
    </w:pPr>
  </w:style>
  <w:style w:type="numbering" w:customStyle="1" w:styleId="WWNum20">
    <w:name w:val="WWNum20"/>
    <w:basedOn w:val="Bezlisty"/>
    <w:pPr>
      <w:numPr>
        <w:numId w:val="115"/>
      </w:numPr>
    </w:pPr>
  </w:style>
  <w:style w:type="numbering" w:customStyle="1" w:styleId="WWNum7">
    <w:name w:val="WWNum7"/>
    <w:basedOn w:val="Bezlisty"/>
    <w:pPr>
      <w:numPr>
        <w:numId w:val="116"/>
      </w:numPr>
    </w:pPr>
  </w:style>
  <w:style w:type="numbering" w:customStyle="1" w:styleId="WWNum6">
    <w:name w:val="WWNum6"/>
    <w:basedOn w:val="Bezlisty"/>
    <w:pPr>
      <w:numPr>
        <w:numId w:val="117"/>
      </w:numPr>
    </w:pPr>
  </w:style>
  <w:style w:type="numbering" w:customStyle="1" w:styleId="WWNum12">
    <w:name w:val="WWNum12"/>
    <w:basedOn w:val="Bezlisty"/>
    <w:pPr>
      <w:numPr>
        <w:numId w:val="118"/>
      </w:numPr>
    </w:pPr>
  </w:style>
  <w:style w:type="numbering" w:customStyle="1" w:styleId="WWNum3">
    <w:name w:val="WWNum3"/>
    <w:basedOn w:val="Bezlisty"/>
    <w:pPr>
      <w:numPr>
        <w:numId w:val="119"/>
      </w:numPr>
    </w:pPr>
  </w:style>
  <w:style w:type="numbering" w:customStyle="1" w:styleId="WWNum115">
    <w:name w:val="WWNum115"/>
    <w:basedOn w:val="Bezlisty"/>
    <w:pPr>
      <w:numPr>
        <w:numId w:val="120"/>
      </w:numPr>
    </w:pPr>
  </w:style>
  <w:style w:type="numbering" w:customStyle="1" w:styleId="WWNum116">
    <w:name w:val="WWNum116"/>
    <w:basedOn w:val="Bezlisty"/>
    <w:pPr>
      <w:numPr>
        <w:numId w:val="121"/>
      </w:numPr>
    </w:pPr>
  </w:style>
  <w:style w:type="numbering" w:customStyle="1" w:styleId="WWNum117">
    <w:name w:val="WWNum117"/>
    <w:basedOn w:val="Bezlisty"/>
    <w:pPr>
      <w:numPr>
        <w:numId w:val="122"/>
      </w:numPr>
    </w:pPr>
  </w:style>
  <w:style w:type="character" w:styleId="Nierozpoznanawzmianka">
    <w:name w:val="Unresolved Mention"/>
    <w:basedOn w:val="Domylnaczcionkaakapitu"/>
    <w:uiPriority w:val="99"/>
    <w:semiHidden/>
    <w:unhideWhenUsed/>
    <w:rsid w:val="00E838E1"/>
    <w:rPr>
      <w:color w:val="605E5C"/>
      <w:shd w:val="clear" w:color="auto" w:fill="E1DFDD"/>
    </w:rPr>
  </w:style>
  <w:style w:type="numbering" w:customStyle="1" w:styleId="WWNum127">
    <w:name w:val="WWNum127"/>
    <w:basedOn w:val="Bezlisty"/>
    <w:rsid w:val="001C6916"/>
    <w:pPr>
      <w:numPr>
        <w:numId w:val="123"/>
      </w:numPr>
    </w:pPr>
  </w:style>
  <w:style w:type="numbering" w:customStyle="1" w:styleId="WWNum131">
    <w:name w:val="WWNum131"/>
    <w:basedOn w:val="Bezlisty"/>
    <w:rsid w:val="001C6916"/>
    <w:pPr>
      <w:numPr>
        <w:numId w:val="124"/>
      </w:numPr>
    </w:pPr>
  </w:style>
  <w:style w:type="numbering" w:customStyle="1" w:styleId="WWNum132">
    <w:name w:val="WWNum132"/>
    <w:basedOn w:val="Bezlisty"/>
    <w:rsid w:val="001C6916"/>
    <w:pPr>
      <w:numPr>
        <w:numId w:val="125"/>
      </w:numPr>
    </w:pPr>
  </w:style>
  <w:style w:type="character" w:customStyle="1" w:styleId="-AKAPITZnak3">
    <w:name w:val="- AKAPIT Znak3"/>
    <w:link w:val="-AKAPIT"/>
    <w:rsid w:val="00551C14"/>
    <w:rPr>
      <w:rFonts w:ascii="Verdana" w:hAnsi="Verdana" w:cs="Verdana"/>
      <w:i/>
      <w:w w:val="85"/>
      <w:sz w:val="16"/>
      <w:szCs w:val="16"/>
    </w:rPr>
  </w:style>
  <w:style w:type="character" w:customStyle="1" w:styleId="wypunktowanietxbZnak">
    <w:name w:val="wypunktowanie txb Znak"/>
    <w:link w:val="wypunktowanietxb"/>
    <w:rsid w:val="00551C14"/>
    <w:rPr>
      <w:rFonts w:ascii="Calibri" w:eastAsia="ArialCE, 'Arial Unicode MS'" w:hAnsi="Calibri" w:cs="Calibri"/>
      <w:w w:val="85"/>
      <w:sz w:val="20"/>
      <w:szCs w:val="16"/>
    </w:rPr>
  </w:style>
  <w:style w:type="table" w:styleId="Zwykatabela2">
    <w:name w:val="Plain Table 2"/>
    <w:basedOn w:val="Standardowy"/>
    <w:uiPriority w:val="42"/>
    <w:rsid w:val="00052A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ela0">
    <w:name w:val="Tabela"/>
    <w:basedOn w:val="Normalny"/>
    <w:link w:val="TabelaZnak"/>
    <w:qFormat/>
    <w:rsid w:val="005E0E95"/>
    <w:pPr>
      <w:spacing w:line="240" w:lineRule="auto"/>
      <w:ind w:left="113" w:right="113"/>
    </w:pPr>
    <w:rPr>
      <w:w w:val="90"/>
      <w:sz w:val="20"/>
    </w:rPr>
  </w:style>
  <w:style w:type="character" w:customStyle="1" w:styleId="TabelaZnak">
    <w:name w:val="Tabela Znak"/>
    <w:basedOn w:val="Domylnaczcionkaakapitu"/>
    <w:link w:val="Tabela0"/>
    <w:rsid w:val="005E0E95"/>
    <w:rPr>
      <w:rFonts w:ascii="Arial" w:hAnsi="Arial"/>
      <w:w w:val="90"/>
      <w:sz w:val="20"/>
    </w:rPr>
  </w:style>
  <w:style w:type="table" w:styleId="Tabela-Siatka">
    <w:name w:val="Table Grid"/>
    <w:basedOn w:val="Standardowy"/>
    <w:uiPriority w:val="39"/>
    <w:rsid w:val="007F6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45">
      <w:bodyDiv w:val="1"/>
      <w:marLeft w:val="0"/>
      <w:marRight w:val="0"/>
      <w:marTop w:val="0"/>
      <w:marBottom w:val="0"/>
      <w:divBdr>
        <w:top w:val="none" w:sz="0" w:space="0" w:color="auto"/>
        <w:left w:val="none" w:sz="0" w:space="0" w:color="auto"/>
        <w:bottom w:val="none" w:sz="0" w:space="0" w:color="auto"/>
        <w:right w:val="none" w:sz="0" w:space="0" w:color="auto"/>
      </w:divBdr>
    </w:div>
    <w:div w:id="115032769">
      <w:bodyDiv w:val="1"/>
      <w:marLeft w:val="0"/>
      <w:marRight w:val="0"/>
      <w:marTop w:val="0"/>
      <w:marBottom w:val="0"/>
      <w:divBdr>
        <w:top w:val="none" w:sz="0" w:space="0" w:color="auto"/>
        <w:left w:val="none" w:sz="0" w:space="0" w:color="auto"/>
        <w:bottom w:val="none" w:sz="0" w:space="0" w:color="auto"/>
        <w:right w:val="none" w:sz="0" w:space="0" w:color="auto"/>
      </w:divBdr>
    </w:div>
    <w:div w:id="324672827">
      <w:bodyDiv w:val="1"/>
      <w:marLeft w:val="0"/>
      <w:marRight w:val="0"/>
      <w:marTop w:val="0"/>
      <w:marBottom w:val="0"/>
      <w:divBdr>
        <w:top w:val="none" w:sz="0" w:space="0" w:color="auto"/>
        <w:left w:val="none" w:sz="0" w:space="0" w:color="auto"/>
        <w:bottom w:val="none" w:sz="0" w:space="0" w:color="auto"/>
        <w:right w:val="none" w:sz="0" w:space="0" w:color="auto"/>
      </w:divBdr>
    </w:div>
    <w:div w:id="550652851">
      <w:bodyDiv w:val="1"/>
      <w:marLeft w:val="0"/>
      <w:marRight w:val="0"/>
      <w:marTop w:val="0"/>
      <w:marBottom w:val="0"/>
      <w:divBdr>
        <w:top w:val="none" w:sz="0" w:space="0" w:color="auto"/>
        <w:left w:val="none" w:sz="0" w:space="0" w:color="auto"/>
        <w:bottom w:val="none" w:sz="0" w:space="0" w:color="auto"/>
        <w:right w:val="none" w:sz="0" w:space="0" w:color="auto"/>
      </w:divBdr>
    </w:div>
    <w:div w:id="646513491">
      <w:bodyDiv w:val="1"/>
      <w:marLeft w:val="0"/>
      <w:marRight w:val="0"/>
      <w:marTop w:val="0"/>
      <w:marBottom w:val="0"/>
      <w:divBdr>
        <w:top w:val="none" w:sz="0" w:space="0" w:color="auto"/>
        <w:left w:val="none" w:sz="0" w:space="0" w:color="auto"/>
        <w:bottom w:val="none" w:sz="0" w:space="0" w:color="auto"/>
        <w:right w:val="none" w:sz="0" w:space="0" w:color="auto"/>
      </w:divBdr>
    </w:div>
    <w:div w:id="937370941">
      <w:bodyDiv w:val="1"/>
      <w:marLeft w:val="0"/>
      <w:marRight w:val="0"/>
      <w:marTop w:val="0"/>
      <w:marBottom w:val="0"/>
      <w:divBdr>
        <w:top w:val="none" w:sz="0" w:space="0" w:color="auto"/>
        <w:left w:val="none" w:sz="0" w:space="0" w:color="auto"/>
        <w:bottom w:val="none" w:sz="0" w:space="0" w:color="auto"/>
        <w:right w:val="none" w:sz="0" w:space="0" w:color="auto"/>
      </w:divBdr>
    </w:div>
    <w:div w:id="961036968">
      <w:bodyDiv w:val="1"/>
      <w:marLeft w:val="0"/>
      <w:marRight w:val="0"/>
      <w:marTop w:val="0"/>
      <w:marBottom w:val="0"/>
      <w:divBdr>
        <w:top w:val="none" w:sz="0" w:space="0" w:color="auto"/>
        <w:left w:val="none" w:sz="0" w:space="0" w:color="auto"/>
        <w:bottom w:val="none" w:sz="0" w:space="0" w:color="auto"/>
        <w:right w:val="none" w:sz="0" w:space="0" w:color="auto"/>
      </w:divBdr>
    </w:div>
    <w:div w:id="1102533516">
      <w:bodyDiv w:val="1"/>
      <w:marLeft w:val="0"/>
      <w:marRight w:val="0"/>
      <w:marTop w:val="0"/>
      <w:marBottom w:val="0"/>
      <w:divBdr>
        <w:top w:val="none" w:sz="0" w:space="0" w:color="auto"/>
        <w:left w:val="none" w:sz="0" w:space="0" w:color="auto"/>
        <w:bottom w:val="none" w:sz="0" w:space="0" w:color="auto"/>
        <w:right w:val="none" w:sz="0" w:space="0" w:color="auto"/>
      </w:divBdr>
    </w:div>
    <w:div w:id="1136412670">
      <w:bodyDiv w:val="1"/>
      <w:marLeft w:val="0"/>
      <w:marRight w:val="0"/>
      <w:marTop w:val="0"/>
      <w:marBottom w:val="0"/>
      <w:divBdr>
        <w:top w:val="none" w:sz="0" w:space="0" w:color="auto"/>
        <w:left w:val="none" w:sz="0" w:space="0" w:color="auto"/>
        <w:bottom w:val="none" w:sz="0" w:space="0" w:color="auto"/>
        <w:right w:val="none" w:sz="0" w:space="0" w:color="auto"/>
      </w:divBdr>
    </w:div>
    <w:div w:id="1499540182">
      <w:bodyDiv w:val="1"/>
      <w:marLeft w:val="0"/>
      <w:marRight w:val="0"/>
      <w:marTop w:val="0"/>
      <w:marBottom w:val="0"/>
      <w:divBdr>
        <w:top w:val="none" w:sz="0" w:space="0" w:color="auto"/>
        <w:left w:val="none" w:sz="0" w:space="0" w:color="auto"/>
        <w:bottom w:val="none" w:sz="0" w:space="0" w:color="auto"/>
        <w:right w:val="none" w:sz="0" w:space="0" w:color="auto"/>
      </w:divBdr>
    </w:div>
    <w:div w:id="1724869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343F-54F0-4EE4-82DF-42BCA354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2715</Words>
  <Characters>16295</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Deplewski</dc:creator>
  <cp:keywords/>
  <dc:description/>
  <cp:lastModifiedBy>Łukasz Deplewski</cp:lastModifiedBy>
  <cp:revision>6</cp:revision>
  <cp:lastPrinted>2024-08-26T16:47:00Z</cp:lastPrinted>
  <dcterms:created xsi:type="dcterms:W3CDTF">2024-08-26T16:46:00Z</dcterms:created>
  <dcterms:modified xsi:type="dcterms:W3CDTF">2024-08-26T16:58:00Z</dcterms:modified>
</cp:coreProperties>
</file>